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7E0" w:rsidRPr="00115E69" w:rsidRDefault="00C637E0" w:rsidP="00C63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5E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АДМИНИСТРАЦИЯ </w:t>
      </w:r>
      <w:r w:rsidR="00B739C5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ОРЛОВСКОГО</w:t>
      </w:r>
      <w:r w:rsidRPr="00115E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СЕЛЬСОВЕТА</w:t>
      </w:r>
    </w:p>
    <w:p w:rsidR="00C637E0" w:rsidRPr="00115E69" w:rsidRDefault="00C637E0" w:rsidP="00C63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5E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НЕМЕЦКОГО НАЦИОНАЛЬНОГО РАЙОНА </w:t>
      </w:r>
    </w:p>
    <w:p w:rsidR="00C637E0" w:rsidRPr="00115E69" w:rsidRDefault="00C637E0" w:rsidP="00C63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5E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АЛТАЙСКОГО КРАЯ</w:t>
      </w:r>
    </w:p>
    <w:p w:rsidR="00C637E0" w:rsidRPr="00115E69" w:rsidRDefault="00C637E0" w:rsidP="00C63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37E0" w:rsidRPr="00115E69" w:rsidRDefault="00C637E0" w:rsidP="00C63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115E6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ПОСТАНОВЛЕНИЕ</w:t>
      </w:r>
    </w:p>
    <w:p w:rsidR="00C637E0" w:rsidRPr="00115E69" w:rsidRDefault="00C637E0" w:rsidP="00C63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37E0" w:rsidRPr="00281ADD" w:rsidRDefault="00A370D5" w:rsidP="00C637E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23.11.</w:t>
      </w:r>
      <w:r w:rsidR="00C637E0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2023 г.                                     </w:t>
      </w:r>
      <w:r w:rsidR="00962800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</w:t>
      </w:r>
      <w:r w:rsidR="008707BC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="00115E69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61</w:t>
      </w:r>
      <w:r w:rsidR="00C637E0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="00C637E0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     </w:t>
      </w:r>
      <w:r w:rsidR="00281A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 w:rsidR="0054357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</w:t>
      </w:r>
      <w:r w:rsidR="00281AD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</w:t>
      </w:r>
      <w:r w:rsidR="00962800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  <w:r w:rsidR="00C637E0" w:rsidRPr="00115E6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с. </w:t>
      </w:r>
      <w:r w:rsidR="00B739C5">
        <w:rPr>
          <w:rFonts w:ascii="Times New Roman" w:eastAsia="Times New Roman" w:hAnsi="Times New Roman" w:cs="Times New Roman"/>
          <w:sz w:val="28"/>
          <w:szCs w:val="28"/>
          <w:lang w:eastAsia="zh-CN"/>
        </w:rPr>
        <w:t>Орлово</w:t>
      </w:r>
    </w:p>
    <w:p w:rsidR="00C637E0" w:rsidRPr="00115E69" w:rsidRDefault="00C637E0" w:rsidP="00C637E0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C637E0" w:rsidRPr="00115E69" w:rsidRDefault="00C637E0" w:rsidP="00C637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55785B" w:rsidRPr="00115E69" w:rsidRDefault="0055785B" w:rsidP="005578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07BC" w:rsidRPr="00115E69" w:rsidRDefault="008707BC" w:rsidP="008707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 xml:space="preserve">Об утверждении Порядка привлечения остатков </w:t>
      </w:r>
    </w:p>
    <w:p w:rsidR="008707BC" w:rsidRPr="00115E69" w:rsidRDefault="008707BC" w:rsidP="008707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 xml:space="preserve">средств на единый счет </w:t>
      </w:r>
      <w:r w:rsidR="00115E69">
        <w:rPr>
          <w:rFonts w:ascii="Times New Roman" w:hAnsi="Times New Roman" w:cs="Times New Roman"/>
          <w:sz w:val="28"/>
          <w:szCs w:val="28"/>
        </w:rPr>
        <w:t>Б</w:t>
      </w:r>
      <w:r w:rsidRPr="00115E69">
        <w:rPr>
          <w:rFonts w:ascii="Times New Roman" w:hAnsi="Times New Roman" w:cs="Times New Roman"/>
          <w:sz w:val="28"/>
          <w:szCs w:val="28"/>
        </w:rPr>
        <w:t xml:space="preserve">юджета муниципального </w:t>
      </w:r>
    </w:p>
    <w:p w:rsidR="008707BC" w:rsidRPr="00115E69" w:rsidRDefault="008707BC" w:rsidP="008707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739C5">
        <w:rPr>
          <w:rFonts w:ascii="Times New Roman" w:hAnsi="Times New Roman" w:cs="Times New Roman"/>
          <w:sz w:val="28"/>
          <w:szCs w:val="28"/>
        </w:rPr>
        <w:t xml:space="preserve">Орловский </w:t>
      </w:r>
      <w:r w:rsidRPr="00115E69">
        <w:rPr>
          <w:rFonts w:ascii="Times New Roman" w:hAnsi="Times New Roman" w:cs="Times New Roman"/>
          <w:sz w:val="28"/>
          <w:szCs w:val="28"/>
        </w:rPr>
        <w:t xml:space="preserve">сельсовет Немецкого </w:t>
      </w:r>
    </w:p>
    <w:p w:rsidR="008707BC" w:rsidRPr="00115E69" w:rsidRDefault="008707BC" w:rsidP="008707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 xml:space="preserve">национального района Алтайского </w:t>
      </w:r>
    </w:p>
    <w:p w:rsidR="008707BC" w:rsidRPr="00115E69" w:rsidRDefault="008707BC" w:rsidP="008707BC">
      <w:pPr>
        <w:pStyle w:val="a7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>края и возврата привлеченных средств</w:t>
      </w:r>
    </w:p>
    <w:p w:rsidR="008707BC" w:rsidRPr="00115E69" w:rsidRDefault="008707BC" w:rsidP="008707BC">
      <w:pPr>
        <w:rPr>
          <w:rFonts w:ascii="Times New Roman" w:hAnsi="Times New Roman" w:cs="Times New Roman"/>
          <w:sz w:val="28"/>
          <w:szCs w:val="28"/>
        </w:rPr>
      </w:pPr>
    </w:p>
    <w:p w:rsidR="008707BC" w:rsidRPr="00115E69" w:rsidRDefault="008707BC" w:rsidP="008707BC">
      <w:pPr>
        <w:rPr>
          <w:rFonts w:ascii="Times New Roman" w:hAnsi="Times New Roman" w:cs="Times New Roman"/>
          <w:sz w:val="28"/>
          <w:szCs w:val="28"/>
        </w:rPr>
      </w:pPr>
    </w:p>
    <w:p w:rsidR="008707BC" w:rsidRPr="00115E69" w:rsidRDefault="008707BC" w:rsidP="008707B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>В соответствии со статьей 236.1 Бюджетного кодекса Российской Федерации, постановлением Правительства Российской Федерации от 30.03.2020 №368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</w:p>
    <w:p w:rsidR="008707BC" w:rsidRPr="00115E69" w:rsidRDefault="008707BC" w:rsidP="008707B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707BC" w:rsidRPr="00115E69" w:rsidRDefault="008707BC" w:rsidP="008707BC">
      <w:pPr>
        <w:jc w:val="both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 xml:space="preserve"> 1. Утвердить Порядок привлечения остатков средств на единый счет </w:t>
      </w:r>
      <w:r w:rsidR="00115E69">
        <w:rPr>
          <w:rFonts w:ascii="Times New Roman" w:hAnsi="Times New Roman" w:cs="Times New Roman"/>
          <w:sz w:val="28"/>
          <w:szCs w:val="28"/>
        </w:rPr>
        <w:t>Б</w:t>
      </w:r>
      <w:r w:rsidRPr="00115E69">
        <w:rPr>
          <w:rFonts w:ascii="Times New Roman" w:hAnsi="Times New Roman" w:cs="Times New Roman"/>
          <w:sz w:val="28"/>
          <w:szCs w:val="28"/>
        </w:rPr>
        <w:t xml:space="preserve">юджета муниципального образования </w:t>
      </w:r>
      <w:r w:rsidR="00B739C5">
        <w:rPr>
          <w:rFonts w:ascii="Times New Roman" w:hAnsi="Times New Roman" w:cs="Times New Roman"/>
          <w:sz w:val="28"/>
          <w:szCs w:val="28"/>
        </w:rPr>
        <w:t>Орловский</w:t>
      </w:r>
      <w:r w:rsidRPr="00115E69">
        <w:rPr>
          <w:rFonts w:ascii="Times New Roman" w:hAnsi="Times New Roman" w:cs="Times New Roman"/>
          <w:sz w:val="28"/>
          <w:szCs w:val="28"/>
        </w:rPr>
        <w:t xml:space="preserve"> сельсовет Немецкого национального района Алтайского края и возврата привлеченных средств согласно приложению к настоящему постановлению.</w:t>
      </w:r>
    </w:p>
    <w:p w:rsidR="008707BC" w:rsidRDefault="008707BC" w:rsidP="008707BC">
      <w:pPr>
        <w:jc w:val="both"/>
        <w:rPr>
          <w:rFonts w:ascii="Times New Roman" w:hAnsi="Times New Roman" w:cs="Times New Roman"/>
          <w:sz w:val="28"/>
          <w:szCs w:val="28"/>
        </w:rPr>
      </w:pPr>
      <w:r w:rsidRPr="00115E69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его опубликования. </w:t>
      </w:r>
    </w:p>
    <w:p w:rsidR="00115E69" w:rsidRPr="00115E69" w:rsidRDefault="00115E69" w:rsidP="008707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55785B" w:rsidRPr="00115E69" w:rsidRDefault="0055785B" w:rsidP="0055785B">
      <w:pPr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785B" w:rsidRPr="00115E69" w:rsidRDefault="0055785B" w:rsidP="0055785B">
      <w:pPr>
        <w:spacing w:after="0" w:line="420" w:lineRule="atLeast"/>
        <w:ind w:firstLine="70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1ADD" w:rsidRPr="00281ADD" w:rsidRDefault="00873529" w:rsidP="000E0E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352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Глава сельсовета                                       </w:t>
      </w:r>
      <w:r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                                                    </w:t>
      </w:r>
      <w:r w:rsidRPr="00873529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 xml:space="preserve">                    А.Ю. Даниленко</w:t>
      </w:r>
    </w:p>
    <w:p w:rsidR="008707BC" w:rsidRPr="00115E69" w:rsidRDefault="008707BC" w:rsidP="0055785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3529" w:rsidRDefault="00873529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251F07" w:rsidRDefault="00251F07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07BC" w:rsidRPr="00115E69" w:rsidRDefault="008707BC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lastRenderedPageBreak/>
        <w:t>Приложение</w:t>
      </w:r>
    </w:p>
    <w:p w:rsidR="008707BC" w:rsidRPr="00115E69" w:rsidRDefault="008707BC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к постановлению Администрации </w:t>
      </w:r>
      <w:r w:rsidR="0087352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Орловского</w:t>
      </w:r>
      <w:r w:rsidRP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</w:p>
    <w:p w:rsidR="008707BC" w:rsidRPr="00115E69" w:rsidRDefault="008707BC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сельсовета Немецкого национального района </w:t>
      </w:r>
    </w:p>
    <w:p w:rsidR="008707BC" w:rsidRPr="00115E69" w:rsidRDefault="008707BC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Алтайского края</w:t>
      </w:r>
    </w:p>
    <w:p w:rsidR="008707BC" w:rsidRPr="00115E69" w:rsidRDefault="008707BC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8707BC" w:rsidRPr="00115E69" w:rsidRDefault="008707BC" w:rsidP="008707BC">
      <w:pPr>
        <w:pStyle w:val="ConsPlusTitle"/>
        <w:jc w:val="right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от </w:t>
      </w:r>
      <w:r w:rsidR="00A370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23.11.</w:t>
      </w:r>
      <w:r w:rsidRP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2023 №</w:t>
      </w:r>
      <w:r w:rsidR="00115E69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A370D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61</w:t>
      </w:r>
      <w:bookmarkStart w:id="0" w:name="_GoBack"/>
      <w:bookmarkEnd w:id="0"/>
    </w:p>
    <w:p w:rsidR="008707BC" w:rsidRPr="008707BC" w:rsidRDefault="008707BC" w:rsidP="008707BC">
      <w:pPr>
        <w:pStyle w:val="ConsPlusTitle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115E69" w:rsidRPr="00526925" w:rsidRDefault="00115E69" w:rsidP="00115E6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Порядок</w:t>
      </w:r>
    </w:p>
    <w:p w:rsidR="00115E69" w:rsidRPr="00526925" w:rsidRDefault="00115E69" w:rsidP="00115E69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привлечения остатков средств на единый счет </w:t>
      </w:r>
      <w:r w:rsidRPr="00115E6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Бюджет муниципального образования </w:t>
      </w:r>
      <w:r w:rsidR="0087352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Орловский</w:t>
      </w:r>
      <w:r w:rsidR="00281ADD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</w:t>
      </w:r>
      <w:r w:rsidRPr="00115E69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сельсовет Немецкого национального района Алтайского края</w:t>
      </w:r>
      <w:r w:rsidRPr="005269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и возврата привлеченных средств</w:t>
      </w:r>
    </w:p>
    <w:p w:rsidR="00115E69" w:rsidRPr="00526925" w:rsidRDefault="00115E69" w:rsidP="00115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E69" w:rsidRPr="00526925" w:rsidRDefault="00115E69" w:rsidP="00115E69">
      <w:pPr>
        <w:pStyle w:val="ConsPlusTitle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Общие положения</w:t>
      </w:r>
    </w:p>
    <w:p w:rsidR="00115E69" w:rsidRPr="00526925" w:rsidRDefault="00115E69" w:rsidP="00115E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E69" w:rsidRPr="00526925" w:rsidRDefault="00115E69" w:rsidP="00115E69">
      <w:pPr>
        <w:pStyle w:val="ConsPlusNormal"/>
        <w:numPr>
          <w:ilvl w:val="1"/>
          <w:numId w:val="1"/>
        </w:numPr>
        <w:adjustRightInd w:val="0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Порядок устанавливает условия и порядок привлечения финансовым органом </w:t>
      </w:r>
      <w:r w:rsidRPr="00115E69">
        <w:rPr>
          <w:rFonts w:ascii="Times New Roman" w:eastAsia="Calibri" w:hAnsi="Times New Roman" w:cs="Times New Roman"/>
          <w:sz w:val="28"/>
          <w:szCs w:val="28"/>
          <w:lang w:eastAsia="en-US"/>
        </w:rPr>
        <w:t>Бюджет</w:t>
      </w:r>
      <w:r w:rsidR="00B6437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15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873529">
        <w:rPr>
          <w:rFonts w:ascii="Times New Roman" w:eastAsia="Calibri" w:hAnsi="Times New Roman" w:cs="Times New Roman"/>
          <w:sz w:val="28"/>
          <w:szCs w:val="28"/>
          <w:lang w:eastAsia="en-US"/>
        </w:rPr>
        <w:t>Орловский</w:t>
      </w:r>
      <w:r w:rsidRPr="00115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 Немецкого национального района Алтайского </w:t>
      </w:r>
      <w:proofErr w:type="gramStart"/>
      <w:r w:rsidRPr="00115E69">
        <w:rPr>
          <w:rFonts w:ascii="Times New Roman" w:eastAsia="Calibri" w:hAnsi="Times New Roman" w:cs="Times New Roman"/>
          <w:sz w:val="28"/>
          <w:szCs w:val="28"/>
          <w:lang w:eastAsia="en-US"/>
        </w:rPr>
        <w:t>края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далее – Финансовый орган) на единый счет </w:t>
      </w:r>
      <w:r w:rsidRPr="00115E69">
        <w:rPr>
          <w:rFonts w:ascii="Times New Roman" w:eastAsia="Calibri" w:hAnsi="Times New Roman" w:cs="Times New Roman"/>
          <w:sz w:val="28"/>
          <w:szCs w:val="28"/>
          <w:lang w:eastAsia="en-US"/>
        </w:rPr>
        <w:t>Бюджет</w:t>
      </w:r>
      <w:r w:rsidR="00B64371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115E6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образования </w:t>
      </w:r>
      <w:r w:rsidR="00873529">
        <w:rPr>
          <w:rFonts w:ascii="Times New Roman" w:eastAsia="Calibri" w:hAnsi="Times New Roman" w:cs="Times New Roman"/>
          <w:sz w:val="28"/>
          <w:szCs w:val="28"/>
          <w:lang w:eastAsia="en-US"/>
        </w:rPr>
        <w:t>Орловский</w:t>
      </w:r>
      <w:r w:rsidR="00281AD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115E69">
        <w:rPr>
          <w:rFonts w:ascii="Times New Roman" w:eastAsia="Calibri" w:hAnsi="Times New Roman" w:cs="Times New Roman"/>
          <w:sz w:val="28"/>
          <w:szCs w:val="28"/>
          <w:lang w:eastAsia="en-US"/>
        </w:rPr>
        <w:t>сельсовет Немецкого национального района Алтайского края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– Бюджет) остатков средств на:</w:t>
      </w:r>
    </w:p>
    <w:p w:rsidR="00115E69" w:rsidRPr="00526925" w:rsidRDefault="00115E69" w:rsidP="00115E6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5E69" w:rsidRDefault="00115E69" w:rsidP="00115E69">
      <w:pPr>
        <w:pStyle w:val="ConsPlusNormal"/>
        <w:adjustRightInd w:val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№ </w:t>
      </w:r>
      <w:r w:rsidR="00873529" w:rsidRPr="00873529">
        <w:rPr>
          <w:rFonts w:ascii="Times New Roman" w:eastAsia="Calibri" w:hAnsi="Times New Roman" w:cs="Times New Roman"/>
          <w:sz w:val="28"/>
          <w:szCs w:val="28"/>
          <w:lang w:eastAsia="en-US"/>
        </w:rPr>
        <w:t>03232643016604301700</w:t>
      </w:r>
    </w:p>
    <w:p w:rsidR="00B64371" w:rsidRPr="00526925" w:rsidRDefault="00B64371" w:rsidP="00115E69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371" w:rsidRDefault="00B64371" w:rsidP="00B64371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(далее - казначейски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), открыты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Финансовому органу в Управлении Федерального казначейства по Алтайскому краю (далее - Управление), условия и порядок возврата привлеченных средств. </w:t>
      </w:r>
    </w:p>
    <w:p w:rsidR="00B64371" w:rsidRPr="00526925" w:rsidRDefault="00B64371" w:rsidP="00B64371">
      <w:pPr>
        <w:pStyle w:val="ConsPlusNormal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371" w:rsidRPr="00BA53E9" w:rsidRDefault="00B64371" w:rsidP="00B6437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1.2.</w:t>
      </w:r>
      <w:r w:rsidRPr="00BA53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Привлечение остатков средств на единый счет Бюджета осуществляется в случае прогнозирования временного кассового разрыва –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B64371" w:rsidRPr="00526925" w:rsidRDefault="00B64371" w:rsidP="00B643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Платежи с казначейск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, с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привлечение средств на единый счет Бюджета, осуществляются в срок не позднее второго рабочего дня, следующего за днем приема к исполнению распоряжений о совершении казначейских платежей.</w:t>
      </w:r>
    </w:p>
    <w:p w:rsidR="00B64371" w:rsidRPr="00526925" w:rsidRDefault="00B64371" w:rsidP="00B64371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</w:t>
      </w:r>
      <w:proofErr w:type="gramEnd"/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 осуществляет учет средств в части сумм, привлеченных на единый счет Бюджета с казначейск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возвращенных с единого счета 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юджета на казначейские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64371" w:rsidRPr="00BA53E9" w:rsidRDefault="00B64371" w:rsidP="00B643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Pr="00BA53E9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</w:t>
      </w:r>
      <w:proofErr w:type="gramEnd"/>
      <w:r w:rsidRPr="00BA53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распоряжения о совершении казначейских платежей, необходимого для обеспечения привлечения остатков средств на единый счет Бюджета и их возврата, осуществляется Управлением в случае передачи ему функций Финансового органа, связанных с привлечением на единый счет Бюджета </w:t>
      </w:r>
      <w:r w:rsidRPr="00BA53E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 возвратом привлеченных средств в соответствии со статьей 220.2 Бюджетного кодекса Российской Федерации.</w:t>
      </w:r>
    </w:p>
    <w:p w:rsidR="00B64371" w:rsidRPr="00526925" w:rsidRDefault="00B64371" w:rsidP="00B64371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371" w:rsidRPr="00526925" w:rsidRDefault="00B64371" w:rsidP="00B64371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привлечения остатков средств на единый счет Бюджета</w:t>
      </w:r>
    </w:p>
    <w:p w:rsidR="00B64371" w:rsidRPr="00526925" w:rsidRDefault="00B64371" w:rsidP="00B6437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371" w:rsidRPr="00526925" w:rsidRDefault="00B64371" w:rsidP="00B643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При возникновении потребности в привлечении остатков средств на единый счет Бюджета Финансовый орган направляет в Управление обращение о привлечении остатков средств на единый счет Бюджета за счет средств на казначейск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их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счет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трех рабочих дней до даты начала привлечения средств.</w:t>
      </w:r>
    </w:p>
    <w:p w:rsidR="00B64371" w:rsidRPr="00526925" w:rsidRDefault="00B64371" w:rsidP="00B643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Объем привлекаемых средств определяется исходя из остатка средств на соответствующем казначейском счете, сложившегося после исполнения распоряжений о совершении казначейских платежей, с учетом необходимости обеспечения достаточности средств для осуществления выплат с соответствующего казначейского счета в рабочий день, следующий за днем привлечения средств.</w:t>
      </w:r>
    </w:p>
    <w:p w:rsidR="00B64371" w:rsidRPr="00526925" w:rsidRDefault="00B64371" w:rsidP="00B6437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B64371" w:rsidRPr="00526925" w:rsidRDefault="00B64371" w:rsidP="00B64371">
      <w:pPr>
        <w:pStyle w:val="ConsPlusNormal"/>
        <w:ind w:left="108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371" w:rsidRPr="00526925" w:rsidRDefault="00B64371" w:rsidP="00B64371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hAnsi="Times New Roman" w:cs="Times New Roman"/>
          <w:color w:val="000000" w:themeColor="text1"/>
          <w:sz w:val="28"/>
          <w:szCs w:val="28"/>
        </w:rPr>
        <w:t>Условия и порядок возврата привлеченных средств</w:t>
      </w:r>
    </w:p>
    <w:p w:rsidR="00B64371" w:rsidRPr="00526925" w:rsidRDefault="00B64371" w:rsidP="00B64371">
      <w:pPr>
        <w:pStyle w:val="ConsPlusNormal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371" w:rsidRPr="00526925" w:rsidRDefault="00B64371" w:rsidP="00B643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2692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Условием для возврата остатков средств с единого счета Бюджета является недостаточность средств на соответствующем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B64371" w:rsidRPr="00526925" w:rsidRDefault="00B64371" w:rsidP="00B643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2692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о совершении казначейских платежей.</w:t>
      </w:r>
    </w:p>
    <w:p w:rsidR="00B64371" w:rsidRPr="00526925" w:rsidRDefault="00B64371" w:rsidP="00B643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52692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Объем средств, подлежащих возврату на соответствующий казначейский счет, определяется в пределах суммы, обеспечивающей своевременное исполнение распоряжений о совершении казначейских платежей, при условии соблюдения требования, установленного в пункте 3.4 Порядка.</w:t>
      </w:r>
    </w:p>
    <w:p w:rsidR="00B64371" w:rsidRPr="00526925" w:rsidRDefault="00B64371" w:rsidP="00B64371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6925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Перечисление средств с единого счета Бюджета на соответствующий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55785B" w:rsidRPr="008707BC" w:rsidRDefault="0055785B" w:rsidP="00115E69">
      <w:pPr>
        <w:pStyle w:val="ConsPlusTitle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55785B" w:rsidRPr="008707BC" w:rsidSect="00962800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F1AD9"/>
    <w:multiLevelType w:val="multilevel"/>
    <w:tmpl w:val="4EE2A69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785B"/>
    <w:rsid w:val="000E0EF0"/>
    <w:rsid w:val="00115E69"/>
    <w:rsid w:val="001712E1"/>
    <w:rsid w:val="001F36B7"/>
    <w:rsid w:val="00251F07"/>
    <w:rsid w:val="002563E8"/>
    <w:rsid w:val="00281ADD"/>
    <w:rsid w:val="003C48CA"/>
    <w:rsid w:val="00495D73"/>
    <w:rsid w:val="00543573"/>
    <w:rsid w:val="0055785B"/>
    <w:rsid w:val="00711619"/>
    <w:rsid w:val="007F3152"/>
    <w:rsid w:val="008707BC"/>
    <w:rsid w:val="00872F83"/>
    <w:rsid w:val="00873529"/>
    <w:rsid w:val="00917943"/>
    <w:rsid w:val="00925F36"/>
    <w:rsid w:val="00962800"/>
    <w:rsid w:val="00A370D5"/>
    <w:rsid w:val="00B16DEC"/>
    <w:rsid w:val="00B64371"/>
    <w:rsid w:val="00B739C5"/>
    <w:rsid w:val="00B8481D"/>
    <w:rsid w:val="00C248E5"/>
    <w:rsid w:val="00C637E0"/>
    <w:rsid w:val="00DC49F9"/>
    <w:rsid w:val="00E335F9"/>
    <w:rsid w:val="00E46CA1"/>
    <w:rsid w:val="00F4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CBCC0"/>
  <w15:docId w15:val="{3002E451-9523-409F-BCE3-F4D5687F7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5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785B"/>
    <w:rPr>
      <w:color w:val="0000FF" w:themeColor="hyperlink"/>
      <w:u w:val="single"/>
    </w:rPr>
  </w:style>
  <w:style w:type="character" w:customStyle="1" w:styleId="a4">
    <w:name w:val="Основной текст_"/>
    <w:basedOn w:val="a0"/>
    <w:link w:val="1"/>
    <w:rsid w:val="0055785B"/>
    <w:rPr>
      <w:rFonts w:ascii="Times New Roman" w:eastAsia="Times New Roman" w:hAnsi="Times New Roman"/>
      <w:color w:val="515254"/>
      <w:sz w:val="26"/>
      <w:szCs w:val="26"/>
    </w:rPr>
  </w:style>
  <w:style w:type="paragraph" w:customStyle="1" w:styleId="1">
    <w:name w:val="Основной текст1"/>
    <w:basedOn w:val="a"/>
    <w:link w:val="a4"/>
    <w:rsid w:val="0055785B"/>
    <w:pPr>
      <w:widowControl w:val="0"/>
      <w:spacing w:after="0" w:line="259" w:lineRule="auto"/>
      <w:ind w:firstLine="400"/>
    </w:pPr>
    <w:rPr>
      <w:rFonts w:ascii="Times New Roman" w:eastAsia="Times New Roman" w:hAnsi="Times New Roman" w:cstheme="minorBidi"/>
      <w:color w:val="515254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57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85B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8707BC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rmal">
    <w:name w:val="ConsPlusNormal"/>
    <w:rsid w:val="00870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07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List Paragraph"/>
    <w:basedOn w:val="a"/>
    <w:uiPriority w:val="34"/>
    <w:qFormat/>
    <w:rsid w:val="008707B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8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Зам главы</cp:lastModifiedBy>
  <cp:revision>17</cp:revision>
  <cp:lastPrinted>2023-09-29T01:52:00Z</cp:lastPrinted>
  <dcterms:created xsi:type="dcterms:W3CDTF">2023-10-04T03:57:00Z</dcterms:created>
  <dcterms:modified xsi:type="dcterms:W3CDTF">2023-11-24T07:56:00Z</dcterms:modified>
</cp:coreProperties>
</file>