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1DE" w:rsidRPr="00E133C3" w:rsidRDefault="00E101DE" w:rsidP="00E101DE">
      <w:pPr>
        <w:pStyle w:val="a3"/>
        <w:jc w:val="center"/>
        <w:rPr>
          <w:rFonts w:ascii="Times New Roman" w:hAnsi="Times New Roman"/>
          <w:b/>
          <w:kern w:val="2"/>
          <w:sz w:val="28"/>
          <w:szCs w:val="28"/>
        </w:rPr>
      </w:pPr>
      <w:proofErr w:type="gramStart"/>
      <w:r w:rsidRPr="00E133C3">
        <w:rPr>
          <w:rFonts w:ascii="Times New Roman" w:hAnsi="Times New Roman"/>
          <w:b/>
          <w:kern w:val="2"/>
          <w:sz w:val="28"/>
          <w:szCs w:val="28"/>
        </w:rPr>
        <w:t xml:space="preserve">АДМИНИСТРАЦИЯ  </w:t>
      </w:r>
      <w:r>
        <w:rPr>
          <w:rFonts w:ascii="Times New Roman" w:hAnsi="Times New Roman"/>
          <w:b/>
          <w:kern w:val="2"/>
          <w:sz w:val="28"/>
          <w:szCs w:val="28"/>
        </w:rPr>
        <w:t>ОРЛОВСКОГО</w:t>
      </w:r>
      <w:proofErr w:type="gramEnd"/>
      <w:r w:rsidRPr="00E133C3">
        <w:rPr>
          <w:rFonts w:ascii="Times New Roman" w:hAnsi="Times New Roman"/>
          <w:b/>
          <w:kern w:val="2"/>
          <w:sz w:val="28"/>
          <w:szCs w:val="28"/>
        </w:rPr>
        <w:t xml:space="preserve"> СЕЛЬСОВЕТА</w:t>
      </w:r>
    </w:p>
    <w:p w:rsidR="00E101DE" w:rsidRPr="00E133C3" w:rsidRDefault="00E101DE" w:rsidP="00E101DE">
      <w:pPr>
        <w:pStyle w:val="a3"/>
        <w:jc w:val="center"/>
        <w:rPr>
          <w:rFonts w:ascii="Times New Roman" w:hAnsi="Times New Roman"/>
          <w:b/>
          <w:kern w:val="2"/>
          <w:sz w:val="28"/>
          <w:szCs w:val="28"/>
        </w:rPr>
      </w:pPr>
      <w:r w:rsidRPr="00E133C3">
        <w:rPr>
          <w:rFonts w:ascii="Times New Roman" w:hAnsi="Times New Roman"/>
          <w:b/>
          <w:kern w:val="2"/>
          <w:sz w:val="28"/>
          <w:szCs w:val="28"/>
        </w:rPr>
        <w:t xml:space="preserve">НЕМЕЦКОГО </w:t>
      </w:r>
      <w:proofErr w:type="gramStart"/>
      <w:r w:rsidRPr="00E133C3">
        <w:rPr>
          <w:rFonts w:ascii="Times New Roman" w:hAnsi="Times New Roman"/>
          <w:b/>
          <w:kern w:val="2"/>
          <w:sz w:val="28"/>
          <w:szCs w:val="28"/>
        </w:rPr>
        <w:t>НАЦИОНАЛЬНОГО  РАЙОНА</w:t>
      </w:r>
      <w:proofErr w:type="gramEnd"/>
    </w:p>
    <w:p w:rsidR="00E101DE" w:rsidRPr="00E133C3" w:rsidRDefault="00E101DE" w:rsidP="00E101DE">
      <w:pPr>
        <w:pStyle w:val="a3"/>
        <w:jc w:val="center"/>
        <w:rPr>
          <w:rFonts w:ascii="Times New Roman" w:hAnsi="Times New Roman"/>
          <w:b/>
          <w:kern w:val="2"/>
          <w:sz w:val="28"/>
          <w:szCs w:val="28"/>
        </w:rPr>
      </w:pPr>
      <w:proofErr w:type="gramStart"/>
      <w:r w:rsidRPr="00E133C3">
        <w:rPr>
          <w:rFonts w:ascii="Times New Roman" w:hAnsi="Times New Roman"/>
          <w:b/>
          <w:kern w:val="2"/>
          <w:sz w:val="28"/>
          <w:szCs w:val="28"/>
        </w:rPr>
        <w:t>АЛТАЙСКОГО  КРАЯ</w:t>
      </w:r>
      <w:proofErr w:type="gramEnd"/>
    </w:p>
    <w:p w:rsidR="00E101DE" w:rsidRPr="00E133C3" w:rsidRDefault="00E101DE" w:rsidP="00E101DE">
      <w:pPr>
        <w:widowControl w:val="0"/>
        <w:autoSpaceDE w:val="0"/>
        <w:autoSpaceDN w:val="0"/>
        <w:adjustRightInd w:val="0"/>
        <w:ind w:left="-851"/>
        <w:jc w:val="center"/>
        <w:rPr>
          <w:kern w:val="2"/>
          <w:sz w:val="28"/>
          <w:szCs w:val="28"/>
          <w:lang w:val="ru-RU"/>
        </w:rPr>
      </w:pPr>
    </w:p>
    <w:p w:rsidR="00E101DE" w:rsidRPr="00E133C3" w:rsidRDefault="00E101DE" w:rsidP="00E101DE">
      <w:pPr>
        <w:pStyle w:val="ConsPlusTitle"/>
        <w:widowControl/>
        <w:jc w:val="center"/>
        <w:rPr>
          <w:rFonts w:ascii="Times New Roman" w:hAnsi="Times New Roman" w:cs="Times New Roman"/>
          <w:sz w:val="28"/>
          <w:szCs w:val="28"/>
        </w:rPr>
      </w:pPr>
      <w:r w:rsidRPr="00E133C3">
        <w:rPr>
          <w:rFonts w:ascii="Times New Roman" w:hAnsi="Times New Roman" w:cs="Times New Roman"/>
          <w:sz w:val="28"/>
          <w:szCs w:val="28"/>
        </w:rPr>
        <w:t>ПОСТАНОВЛЕНИЕ</w:t>
      </w:r>
    </w:p>
    <w:p w:rsidR="00E101DE" w:rsidRPr="00E133C3" w:rsidRDefault="00E101DE" w:rsidP="00E101DE">
      <w:pPr>
        <w:pStyle w:val="ConsPlusTitle"/>
        <w:widowControl/>
        <w:jc w:val="center"/>
        <w:rPr>
          <w:rFonts w:ascii="Times New Roman" w:hAnsi="Times New Roman" w:cs="Times New Roman"/>
          <w:sz w:val="28"/>
          <w:szCs w:val="28"/>
        </w:rPr>
      </w:pPr>
    </w:p>
    <w:p w:rsidR="00E101DE" w:rsidRDefault="00EF1BCE" w:rsidP="0073757E">
      <w:pPr>
        <w:pStyle w:val="ConsPlusTitle"/>
        <w:widowControl/>
        <w:jc w:val="center"/>
        <w:rPr>
          <w:rFonts w:ascii="Times New Roman" w:hAnsi="Times New Roman" w:cs="Times New Roman"/>
          <w:b w:val="0"/>
          <w:sz w:val="28"/>
          <w:szCs w:val="28"/>
        </w:rPr>
      </w:pPr>
      <w:r>
        <w:rPr>
          <w:rFonts w:ascii="Times New Roman" w:hAnsi="Times New Roman" w:cs="Times New Roman"/>
          <w:b w:val="0"/>
          <w:color w:val="FF0000"/>
          <w:sz w:val="28"/>
          <w:szCs w:val="28"/>
        </w:rPr>
        <w:t>31.03</w:t>
      </w:r>
      <w:r w:rsidR="00E101DE" w:rsidRPr="00EF1BCE">
        <w:rPr>
          <w:rFonts w:ascii="Times New Roman" w:hAnsi="Times New Roman" w:cs="Times New Roman"/>
          <w:b w:val="0"/>
          <w:color w:val="FF0000"/>
          <w:sz w:val="28"/>
          <w:szCs w:val="28"/>
        </w:rPr>
        <w:t xml:space="preserve">.2025                                           </w:t>
      </w:r>
      <w:r w:rsidR="0073757E" w:rsidRPr="00EF1BCE">
        <w:rPr>
          <w:rFonts w:ascii="Times New Roman" w:hAnsi="Times New Roman" w:cs="Times New Roman"/>
          <w:b w:val="0"/>
          <w:color w:val="FF0000"/>
          <w:sz w:val="28"/>
          <w:szCs w:val="28"/>
        </w:rPr>
        <w:t xml:space="preserve">                                                        </w:t>
      </w:r>
      <w:r w:rsidR="00E101DE" w:rsidRPr="00EF1BCE">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t>№19/1</w:t>
      </w:r>
      <w:r w:rsidR="00E101DE" w:rsidRPr="00EF1BCE">
        <w:rPr>
          <w:rFonts w:ascii="Times New Roman" w:hAnsi="Times New Roman" w:cs="Times New Roman"/>
          <w:b w:val="0"/>
          <w:color w:val="FF0000"/>
          <w:sz w:val="28"/>
          <w:szCs w:val="28"/>
        </w:rPr>
        <w:t xml:space="preserve">                                       </w:t>
      </w:r>
      <w:r w:rsidR="00E101DE" w:rsidRPr="00E133C3">
        <w:rPr>
          <w:rFonts w:ascii="Times New Roman" w:hAnsi="Times New Roman" w:cs="Times New Roman"/>
          <w:b w:val="0"/>
          <w:sz w:val="28"/>
          <w:szCs w:val="28"/>
        </w:rPr>
        <w:t xml:space="preserve">с. </w:t>
      </w:r>
      <w:r w:rsidR="00E101DE">
        <w:rPr>
          <w:rFonts w:ascii="Times New Roman" w:hAnsi="Times New Roman" w:cs="Times New Roman"/>
          <w:b w:val="0"/>
          <w:sz w:val="28"/>
          <w:szCs w:val="28"/>
        </w:rPr>
        <w:t>Орлово</w:t>
      </w:r>
    </w:p>
    <w:p w:rsidR="0073757E" w:rsidRDefault="0073757E" w:rsidP="0073757E">
      <w:pPr>
        <w:pStyle w:val="ConsPlusTitle"/>
        <w:widowControl/>
        <w:jc w:val="center"/>
        <w:rPr>
          <w:rFonts w:ascii="Times New Roman" w:hAnsi="Times New Roman" w:cs="Times New Roman"/>
          <w:b w:val="0"/>
          <w:sz w:val="28"/>
          <w:szCs w:val="28"/>
        </w:rPr>
      </w:pPr>
    </w:p>
    <w:p w:rsidR="0073757E" w:rsidRDefault="0073757E" w:rsidP="0073757E">
      <w:pPr>
        <w:pStyle w:val="ConsPlusTitle"/>
        <w:widowControl/>
        <w:jc w:val="center"/>
        <w:rPr>
          <w:rFonts w:ascii="Times New Roman" w:hAnsi="Times New Roman" w:cs="Times New Roman"/>
          <w:b w:val="0"/>
          <w:sz w:val="28"/>
          <w:szCs w:val="28"/>
        </w:rPr>
      </w:pPr>
    </w:p>
    <w:p w:rsidR="004C46E5" w:rsidRDefault="004C46E5" w:rsidP="00F45DE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Об утверждении Порядка принятия</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решения о предоставлении</w:t>
      </w:r>
    </w:p>
    <w:p w:rsidR="004C46E5" w:rsidRDefault="004C46E5" w:rsidP="00F45DE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государственной преференции в</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целях имущественной поддержки</w:t>
      </w:r>
    </w:p>
    <w:p w:rsidR="004C46E5" w:rsidRDefault="004C46E5" w:rsidP="00F45DE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субъектов малого и среднего</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предпринимательства, организаций</w:t>
      </w:r>
    </w:p>
    <w:p w:rsidR="00F45DE5" w:rsidRDefault="004C46E5" w:rsidP="00F45DE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образующих инфраструктуру поддержки</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субъектов малого и среднего предпринимательства,</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и физических- лиц, не являющихся</w:t>
      </w:r>
    </w:p>
    <w:p w:rsidR="0073757E" w:rsidRDefault="004C46E5" w:rsidP="00F45DE5">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индивидуальными предпринимателями</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и применяющих специальный налоговый</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режим «Налог на профессиональный</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доход», путем передачи в аренду</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муниципального имущества</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 xml:space="preserve">(за исключением </w:t>
      </w:r>
      <w:proofErr w:type="gramStart"/>
      <w:r>
        <w:rPr>
          <w:rFonts w:ascii="Times New Roman" w:hAnsi="Times New Roman" w:cs="Times New Roman"/>
          <w:b w:val="0"/>
          <w:sz w:val="28"/>
          <w:szCs w:val="28"/>
        </w:rPr>
        <w:t>жилых  помещений</w:t>
      </w:r>
      <w:proofErr w:type="gramEnd"/>
      <w:r>
        <w:rPr>
          <w:rFonts w:ascii="Times New Roman" w:hAnsi="Times New Roman" w:cs="Times New Roman"/>
          <w:b w:val="0"/>
          <w:sz w:val="28"/>
          <w:szCs w:val="28"/>
        </w:rPr>
        <w:t>)</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и земельных участков муниципального</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образования сельское поселение</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Орловский сельсовет Немецкого</w:t>
      </w:r>
      <w:r w:rsidR="00F45DE5">
        <w:rPr>
          <w:rFonts w:ascii="Times New Roman" w:hAnsi="Times New Roman" w:cs="Times New Roman"/>
          <w:b w:val="0"/>
          <w:sz w:val="28"/>
          <w:szCs w:val="28"/>
        </w:rPr>
        <w:t xml:space="preserve"> </w:t>
      </w:r>
      <w:r>
        <w:rPr>
          <w:rFonts w:ascii="Times New Roman" w:hAnsi="Times New Roman" w:cs="Times New Roman"/>
          <w:b w:val="0"/>
          <w:sz w:val="28"/>
          <w:szCs w:val="28"/>
        </w:rPr>
        <w:t>национального района Алтайского края</w:t>
      </w:r>
      <w:r w:rsidR="00F45DE5">
        <w:rPr>
          <w:rFonts w:ascii="Times New Roman" w:hAnsi="Times New Roman" w:cs="Times New Roman"/>
          <w:b w:val="0"/>
          <w:sz w:val="28"/>
          <w:szCs w:val="28"/>
        </w:rPr>
        <w:t xml:space="preserve"> и земельных участков государственная собственность на которые не  разграничена, без проведения торгов</w:t>
      </w:r>
    </w:p>
    <w:p w:rsidR="00F45DE5" w:rsidRDefault="00F45DE5" w:rsidP="00F45DE5">
      <w:pPr>
        <w:pStyle w:val="ConsPlusTitle"/>
        <w:widowControl/>
        <w:jc w:val="center"/>
        <w:rPr>
          <w:rFonts w:ascii="Times New Roman" w:hAnsi="Times New Roman" w:cs="Times New Roman"/>
          <w:b w:val="0"/>
          <w:sz w:val="28"/>
          <w:szCs w:val="28"/>
        </w:rPr>
      </w:pPr>
    </w:p>
    <w:p w:rsidR="00F45DE5" w:rsidRDefault="00F45DE5" w:rsidP="00F45DE5">
      <w:pPr>
        <w:pStyle w:val="ConsPlusTitle"/>
        <w:widowControl/>
        <w:jc w:val="center"/>
        <w:rPr>
          <w:rFonts w:ascii="Times New Roman" w:hAnsi="Times New Roman" w:cs="Times New Roman"/>
          <w:b w:val="0"/>
          <w:sz w:val="28"/>
          <w:szCs w:val="28"/>
        </w:rPr>
      </w:pPr>
    </w:p>
    <w:p w:rsidR="00F45DE5" w:rsidRDefault="00F45DE5" w:rsidP="00EE5262">
      <w:pPr>
        <w:pStyle w:val="a5"/>
        <w:spacing w:before="0" w:beforeAutospacing="0" w:after="0" w:afterAutospacing="0"/>
        <w:jc w:val="both"/>
        <w:rPr>
          <w:rFonts w:ascii="Times New Roman" w:hAnsi="Times New Roman" w:cs="Times New Roman"/>
          <w:sz w:val="28"/>
          <w:szCs w:val="28"/>
        </w:rPr>
      </w:pPr>
      <w:r>
        <w:rPr>
          <w:rFonts w:ascii="Times New Roman" w:hAnsi="Times New Roman" w:cs="Times New Roman"/>
          <w:b/>
          <w:sz w:val="28"/>
          <w:szCs w:val="28"/>
        </w:rPr>
        <w:tab/>
      </w:r>
      <w:r w:rsidRPr="00EE5262">
        <w:rPr>
          <w:rFonts w:ascii="Times New Roman" w:hAnsi="Times New Roman" w:cs="Times New Roman"/>
          <w:sz w:val="28"/>
          <w:szCs w:val="28"/>
        </w:rPr>
        <w:t xml:space="preserve">В соответствии с Федеральным законом от 24.07.2007 №209-ФЗ «О развитии малого и среднего предпринимательства в Российской Федерации», Федеральным законом от 26.07.206 №135-ФЗ «О защите конкуренции», законом Алтайского края от 17.11ю2008 №110-ЗС «О развитии малого и среднего предпринимательства в Алтайском крае» с целью оказания имущественной поддержки субъектов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w:t>
      </w:r>
      <w:r w:rsidR="00EE5262" w:rsidRPr="00EE5262">
        <w:rPr>
          <w:rFonts w:ascii="Times New Roman" w:hAnsi="Times New Roman" w:cs="Times New Roman"/>
          <w:sz w:val="28"/>
          <w:szCs w:val="28"/>
        </w:rPr>
        <w:t>налоговый режим «Налог на профессиональный доход» в Алтайском крае, постановления Правительства РФ от 21.08.2010 №645 (ред. От 22.09.2022) «Об имущественной поддержке субъектов малого и среднего предпринимательства при предоставлении федерального имущества», постановления Администрации Орловского сельсовета Немецкого национального района Алтайского края № 18/1 от 26.03.2025 «Об утверждении  муниципальной целевой программы «Развитие малого и среднего предпринимательства на территории муниципального</w:t>
      </w:r>
      <w:r w:rsidR="00EE5262">
        <w:rPr>
          <w:rFonts w:ascii="Times New Roman" w:hAnsi="Times New Roman" w:cs="Times New Roman"/>
          <w:sz w:val="28"/>
          <w:szCs w:val="28"/>
        </w:rPr>
        <w:t xml:space="preserve"> </w:t>
      </w:r>
      <w:r w:rsidR="00EE5262" w:rsidRPr="00EE5262">
        <w:rPr>
          <w:rFonts w:ascii="Times New Roman" w:hAnsi="Times New Roman" w:cs="Times New Roman"/>
          <w:sz w:val="28"/>
          <w:szCs w:val="28"/>
        </w:rPr>
        <w:t>образования сельское поселение</w:t>
      </w:r>
      <w:r w:rsidR="00EE5262">
        <w:rPr>
          <w:rFonts w:ascii="Times New Roman" w:hAnsi="Times New Roman" w:cs="Times New Roman"/>
          <w:sz w:val="28"/>
          <w:szCs w:val="28"/>
        </w:rPr>
        <w:t xml:space="preserve"> </w:t>
      </w:r>
      <w:r w:rsidR="00EE5262" w:rsidRPr="00EE5262">
        <w:rPr>
          <w:rFonts w:ascii="Times New Roman" w:hAnsi="Times New Roman" w:cs="Times New Roman"/>
          <w:sz w:val="28"/>
          <w:szCs w:val="28"/>
        </w:rPr>
        <w:t>Орловский сельсовет Немецкого национального</w:t>
      </w:r>
      <w:r w:rsidR="00EE5262">
        <w:rPr>
          <w:rFonts w:ascii="Times New Roman" w:hAnsi="Times New Roman" w:cs="Times New Roman"/>
          <w:sz w:val="28"/>
          <w:szCs w:val="28"/>
        </w:rPr>
        <w:t xml:space="preserve"> </w:t>
      </w:r>
      <w:r w:rsidR="00EE5262" w:rsidRPr="00EE5262">
        <w:rPr>
          <w:rFonts w:ascii="Times New Roman" w:hAnsi="Times New Roman" w:cs="Times New Roman"/>
          <w:sz w:val="28"/>
          <w:szCs w:val="28"/>
        </w:rPr>
        <w:t>района Алтайского края  на 2025-2027 гг.»</w:t>
      </w:r>
    </w:p>
    <w:p w:rsidR="00EE5262" w:rsidRDefault="00EE5262" w:rsidP="00EE5262">
      <w:pPr>
        <w:pStyle w:val="a5"/>
        <w:spacing w:before="0" w:beforeAutospacing="0" w:after="0" w:afterAutospacing="0"/>
        <w:jc w:val="both"/>
        <w:rPr>
          <w:rFonts w:ascii="Times New Roman" w:hAnsi="Times New Roman" w:cs="Times New Roman"/>
          <w:sz w:val="28"/>
          <w:szCs w:val="28"/>
        </w:rPr>
      </w:pPr>
    </w:p>
    <w:p w:rsidR="00EE5262" w:rsidRDefault="00EE5262" w:rsidP="00EE5262">
      <w:pPr>
        <w:pStyle w:val="a5"/>
        <w:spacing w:before="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ПОСТАНОВЛЯЮ:</w:t>
      </w:r>
    </w:p>
    <w:p w:rsidR="00AF7E69" w:rsidRDefault="00EE5262" w:rsidP="005E7FFD">
      <w:pPr>
        <w:pStyle w:val="ConsPlusTitle"/>
        <w:widowControl/>
        <w:numPr>
          <w:ilvl w:val="0"/>
          <w:numId w:val="3"/>
        </w:numPr>
        <w:ind w:left="0"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lastRenderedPageBreak/>
        <w:t xml:space="preserve">Утвердить </w:t>
      </w:r>
      <w:r w:rsidR="00AF7E69">
        <w:rPr>
          <w:rFonts w:ascii="Times New Roman" w:hAnsi="Times New Roman" w:cs="Times New Roman"/>
          <w:b w:val="0"/>
          <w:sz w:val="28"/>
          <w:szCs w:val="28"/>
        </w:rPr>
        <w:t>утверждении Порядка принятия решения о предоставлении</w:t>
      </w:r>
      <w:r w:rsidR="005E7FFD">
        <w:rPr>
          <w:rFonts w:ascii="Times New Roman" w:hAnsi="Times New Roman" w:cs="Times New Roman"/>
          <w:b w:val="0"/>
          <w:sz w:val="28"/>
          <w:szCs w:val="28"/>
        </w:rPr>
        <w:t xml:space="preserve"> </w:t>
      </w:r>
      <w:r w:rsidR="00AF7E69">
        <w:rPr>
          <w:rFonts w:ascii="Times New Roman" w:hAnsi="Times New Roman" w:cs="Times New Roman"/>
          <w:b w:val="0"/>
          <w:sz w:val="28"/>
          <w:szCs w:val="28"/>
        </w:rPr>
        <w:t>государственной преференции в целях имущественной поддержки</w:t>
      </w:r>
      <w:r w:rsidR="005E7FFD">
        <w:rPr>
          <w:rFonts w:ascii="Times New Roman" w:hAnsi="Times New Roman" w:cs="Times New Roman"/>
          <w:b w:val="0"/>
          <w:sz w:val="28"/>
          <w:szCs w:val="28"/>
        </w:rPr>
        <w:t xml:space="preserve"> </w:t>
      </w:r>
      <w:r w:rsidR="00AF7E69">
        <w:rPr>
          <w:rFonts w:ascii="Times New Roman" w:hAnsi="Times New Roman" w:cs="Times New Roman"/>
          <w:b w:val="0"/>
          <w:sz w:val="28"/>
          <w:szCs w:val="28"/>
        </w:rPr>
        <w:t>субъектов малого и среднего предпринимательства, организаций</w:t>
      </w:r>
      <w:r w:rsidR="005E7FFD">
        <w:rPr>
          <w:rFonts w:ascii="Times New Roman" w:hAnsi="Times New Roman" w:cs="Times New Roman"/>
          <w:b w:val="0"/>
          <w:sz w:val="28"/>
          <w:szCs w:val="28"/>
        </w:rPr>
        <w:t xml:space="preserve"> </w:t>
      </w:r>
      <w:r w:rsidR="00AF7E69">
        <w:rPr>
          <w:rFonts w:ascii="Times New Roman" w:hAnsi="Times New Roman" w:cs="Times New Roman"/>
          <w:b w:val="0"/>
          <w:sz w:val="28"/>
          <w:szCs w:val="28"/>
        </w:rPr>
        <w:t>образующих инфраструктуру поддержки субъектов малого и среднего предпринимательства, и физических- лиц, не являющихся</w:t>
      </w:r>
      <w:r w:rsidR="005E7FFD">
        <w:rPr>
          <w:rFonts w:ascii="Times New Roman" w:hAnsi="Times New Roman" w:cs="Times New Roman"/>
          <w:b w:val="0"/>
          <w:sz w:val="28"/>
          <w:szCs w:val="28"/>
        </w:rPr>
        <w:t xml:space="preserve"> </w:t>
      </w:r>
      <w:r w:rsidR="00AF7E69">
        <w:rPr>
          <w:rFonts w:ascii="Times New Roman" w:hAnsi="Times New Roman" w:cs="Times New Roman"/>
          <w:b w:val="0"/>
          <w:sz w:val="28"/>
          <w:szCs w:val="28"/>
        </w:rPr>
        <w:t>индивидуальными предпринимателями и применяющих специальный налоговый режим «Налог на профессиональный доход», путем передачи в аренду муниципального имущества (за исключением жилых  помещений) и земельных участков муниципального образования сельское поселение Орловский сельсовет Немецкого национального района Алтайского края и земельных участков государственная собственность на которые не  разграничена, без проведения торгов</w:t>
      </w:r>
      <w:r w:rsidR="005E7FFD">
        <w:rPr>
          <w:rFonts w:ascii="Times New Roman" w:hAnsi="Times New Roman" w:cs="Times New Roman"/>
          <w:b w:val="0"/>
          <w:sz w:val="28"/>
          <w:szCs w:val="28"/>
        </w:rPr>
        <w:t xml:space="preserve"> (Приложение).</w:t>
      </w:r>
    </w:p>
    <w:p w:rsidR="005E7FFD" w:rsidRDefault="005E7FFD" w:rsidP="005E7FFD">
      <w:pPr>
        <w:pStyle w:val="ConsPlusTitle"/>
        <w:widowControl/>
        <w:numPr>
          <w:ilvl w:val="0"/>
          <w:numId w:val="3"/>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Утвердить Положение о комиссии по предоставлению муниципальной преференции по использованию имущества и </w:t>
      </w:r>
      <w:proofErr w:type="gramStart"/>
      <w:r>
        <w:rPr>
          <w:rFonts w:ascii="Times New Roman" w:hAnsi="Times New Roman" w:cs="Times New Roman"/>
          <w:b w:val="0"/>
          <w:sz w:val="28"/>
          <w:szCs w:val="28"/>
        </w:rPr>
        <w:t>земельных участков</w:t>
      </w:r>
      <w:proofErr w:type="gramEnd"/>
      <w:r>
        <w:rPr>
          <w:rFonts w:ascii="Times New Roman" w:hAnsi="Times New Roman" w:cs="Times New Roman"/>
          <w:b w:val="0"/>
          <w:sz w:val="28"/>
          <w:szCs w:val="28"/>
        </w:rPr>
        <w:t xml:space="preserve"> находящихся в собственности муниципального образования</w:t>
      </w:r>
      <w:r w:rsidRPr="005E7FFD">
        <w:rPr>
          <w:rFonts w:ascii="Times New Roman" w:hAnsi="Times New Roman" w:cs="Times New Roman"/>
          <w:b w:val="0"/>
          <w:sz w:val="28"/>
          <w:szCs w:val="28"/>
        </w:rPr>
        <w:t xml:space="preserve"> </w:t>
      </w:r>
      <w:r>
        <w:rPr>
          <w:rFonts w:ascii="Times New Roman" w:hAnsi="Times New Roman" w:cs="Times New Roman"/>
          <w:b w:val="0"/>
          <w:sz w:val="28"/>
          <w:szCs w:val="28"/>
        </w:rPr>
        <w:t xml:space="preserve">сельское поселение Орловский сельсовет Немецкого национального района Алтайского края и земельных </w:t>
      </w:r>
      <w:r w:rsidR="00EF18F6">
        <w:rPr>
          <w:rFonts w:ascii="Times New Roman" w:hAnsi="Times New Roman" w:cs="Times New Roman"/>
          <w:b w:val="0"/>
          <w:sz w:val="28"/>
          <w:szCs w:val="28"/>
        </w:rPr>
        <w:t>участков государственная собственность на которые не разграничена (приложение №2).</w:t>
      </w:r>
    </w:p>
    <w:p w:rsidR="00EF18F6" w:rsidRDefault="00EF18F6" w:rsidP="005E7FFD">
      <w:pPr>
        <w:pStyle w:val="ConsPlusTitle"/>
        <w:widowControl/>
        <w:numPr>
          <w:ilvl w:val="0"/>
          <w:numId w:val="3"/>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Положения порядка, указанных в пункте 1 настоящего постановления, касающегося оказания имущественной поддержки физическим лицам, не являющимся индивидуальными предпринимателями и </w:t>
      </w:r>
      <w:r w:rsidR="007C7954">
        <w:rPr>
          <w:rFonts w:ascii="Times New Roman" w:hAnsi="Times New Roman" w:cs="Times New Roman"/>
          <w:b w:val="0"/>
          <w:sz w:val="28"/>
          <w:szCs w:val="28"/>
        </w:rPr>
        <w:t>применяющим специальный налоговый режим «Налог на профессиональный доход», применяются в течение срока проведения эксперимента, установленного Федерального законом от 27.11.2018 №422-ФЗ «О проведении эк</w:t>
      </w:r>
      <w:r w:rsidR="00E13E90">
        <w:rPr>
          <w:rFonts w:ascii="Times New Roman" w:hAnsi="Times New Roman" w:cs="Times New Roman"/>
          <w:b w:val="0"/>
          <w:sz w:val="28"/>
          <w:szCs w:val="28"/>
        </w:rPr>
        <w:t>сперимента по установлению специ</w:t>
      </w:r>
      <w:r w:rsidR="007C7954">
        <w:rPr>
          <w:rFonts w:ascii="Times New Roman" w:hAnsi="Times New Roman" w:cs="Times New Roman"/>
          <w:b w:val="0"/>
          <w:sz w:val="28"/>
          <w:szCs w:val="28"/>
        </w:rPr>
        <w:t xml:space="preserve">ального налогового </w:t>
      </w:r>
      <w:r w:rsidR="00E13E90">
        <w:rPr>
          <w:rFonts w:ascii="Times New Roman" w:hAnsi="Times New Roman" w:cs="Times New Roman"/>
          <w:b w:val="0"/>
          <w:sz w:val="28"/>
          <w:szCs w:val="28"/>
        </w:rPr>
        <w:t>режим «Налог на профессиональный доход».</w:t>
      </w:r>
    </w:p>
    <w:p w:rsidR="00E13E90" w:rsidRDefault="00E13E90" w:rsidP="005E7FFD">
      <w:pPr>
        <w:pStyle w:val="ConsPlusTitle"/>
        <w:widowControl/>
        <w:numPr>
          <w:ilvl w:val="0"/>
          <w:numId w:val="3"/>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Обнародовать постановление на официальном сайте Администрации Орловского сельсовета Немецкого национального района Алтайского края. </w:t>
      </w:r>
    </w:p>
    <w:p w:rsidR="00E13E90" w:rsidRDefault="00E13E90" w:rsidP="005E7FFD">
      <w:pPr>
        <w:pStyle w:val="ConsPlusTitle"/>
        <w:widowControl/>
        <w:numPr>
          <w:ilvl w:val="0"/>
          <w:numId w:val="3"/>
        </w:numPr>
        <w:ind w:left="0" w:firstLine="567"/>
        <w:jc w:val="both"/>
        <w:rPr>
          <w:rFonts w:ascii="Times New Roman" w:hAnsi="Times New Roman" w:cs="Times New Roman"/>
          <w:b w:val="0"/>
          <w:sz w:val="28"/>
          <w:szCs w:val="28"/>
        </w:rPr>
      </w:pPr>
      <w:r>
        <w:rPr>
          <w:rFonts w:ascii="Times New Roman" w:hAnsi="Times New Roman" w:cs="Times New Roman"/>
          <w:b w:val="0"/>
          <w:sz w:val="28"/>
          <w:szCs w:val="28"/>
        </w:rPr>
        <w:t>Контроль исполнения настоящего постановления оставляю за собой.</w:t>
      </w: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Глава сельсовета                                            А.Ю. Даниленко </w:t>
      </w: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E13E90" w:rsidRDefault="00E13E90" w:rsidP="00E13E90">
      <w:pPr>
        <w:pStyle w:val="ConsPlusTitle"/>
        <w:widowControl/>
        <w:jc w:val="both"/>
        <w:rPr>
          <w:rFonts w:ascii="Times New Roman" w:hAnsi="Times New Roman" w:cs="Times New Roman"/>
          <w:b w:val="0"/>
          <w:sz w:val="28"/>
          <w:szCs w:val="28"/>
        </w:rPr>
      </w:pPr>
    </w:p>
    <w:p w:rsidR="005701D2" w:rsidRDefault="0073757E" w:rsidP="005701D2">
      <w:pPr>
        <w:pStyle w:val="ConsPlusTitle"/>
        <w:widowControl/>
        <w:ind w:left="426"/>
        <w:jc w:val="right"/>
        <w:rPr>
          <w:rFonts w:ascii="Times New Roman" w:hAnsi="Times New Roman" w:cs="Times New Roman"/>
          <w:b w:val="0"/>
          <w:sz w:val="28"/>
          <w:szCs w:val="28"/>
        </w:rPr>
      </w:pPr>
      <w:r w:rsidRPr="00AF7E69">
        <w:rPr>
          <w:rFonts w:ascii="Times New Roman" w:hAnsi="Times New Roman" w:cs="Times New Roman"/>
          <w:b w:val="0"/>
          <w:sz w:val="28"/>
          <w:szCs w:val="28"/>
        </w:rPr>
        <w:lastRenderedPageBreak/>
        <w:t xml:space="preserve">УТВЕРЖДЁН </w:t>
      </w:r>
    </w:p>
    <w:p w:rsidR="005701D2" w:rsidRDefault="005701D2" w:rsidP="005701D2">
      <w:pPr>
        <w:pStyle w:val="ConsPlusTitle"/>
        <w:widowControl/>
        <w:ind w:left="426"/>
        <w:jc w:val="right"/>
        <w:rPr>
          <w:rFonts w:ascii="Times New Roman" w:hAnsi="Times New Roman" w:cs="Times New Roman"/>
          <w:b w:val="0"/>
          <w:sz w:val="28"/>
          <w:szCs w:val="28"/>
        </w:rPr>
      </w:pPr>
      <w:r w:rsidRPr="00AF7E69">
        <w:rPr>
          <w:rFonts w:ascii="Times New Roman" w:hAnsi="Times New Roman" w:cs="Times New Roman"/>
          <w:b w:val="0"/>
          <w:sz w:val="28"/>
          <w:szCs w:val="28"/>
        </w:rPr>
        <w:t>П</w:t>
      </w:r>
      <w:r w:rsidR="0073757E" w:rsidRPr="00AF7E69">
        <w:rPr>
          <w:rFonts w:ascii="Times New Roman" w:hAnsi="Times New Roman" w:cs="Times New Roman"/>
          <w:b w:val="0"/>
          <w:sz w:val="28"/>
          <w:szCs w:val="28"/>
        </w:rPr>
        <w:t>остановлением</w:t>
      </w:r>
      <w:r>
        <w:rPr>
          <w:rFonts w:ascii="Times New Roman" w:hAnsi="Times New Roman" w:cs="Times New Roman"/>
          <w:b w:val="0"/>
          <w:sz w:val="28"/>
          <w:szCs w:val="28"/>
        </w:rPr>
        <w:t xml:space="preserve"> Администрации</w:t>
      </w:r>
      <w:r w:rsidR="0073757E" w:rsidRPr="00AF7E69">
        <w:rPr>
          <w:rFonts w:ascii="Times New Roman" w:hAnsi="Times New Roman" w:cs="Times New Roman"/>
          <w:b w:val="0"/>
          <w:sz w:val="28"/>
          <w:szCs w:val="28"/>
        </w:rPr>
        <w:t xml:space="preserve"> </w:t>
      </w:r>
    </w:p>
    <w:p w:rsidR="005701D2" w:rsidRDefault="005701D2" w:rsidP="005701D2">
      <w:pPr>
        <w:pStyle w:val="ConsPlusTitle"/>
        <w:widowControl/>
        <w:ind w:left="426"/>
        <w:jc w:val="right"/>
        <w:rPr>
          <w:rFonts w:ascii="Times New Roman" w:hAnsi="Times New Roman" w:cs="Times New Roman"/>
          <w:b w:val="0"/>
          <w:sz w:val="28"/>
          <w:szCs w:val="28"/>
        </w:rPr>
      </w:pPr>
      <w:r>
        <w:rPr>
          <w:rFonts w:ascii="Times New Roman" w:hAnsi="Times New Roman" w:cs="Times New Roman"/>
          <w:b w:val="0"/>
          <w:sz w:val="28"/>
          <w:szCs w:val="28"/>
        </w:rPr>
        <w:t>Орловского сельсовета</w:t>
      </w:r>
    </w:p>
    <w:p w:rsidR="005701D2" w:rsidRDefault="0073757E" w:rsidP="005701D2">
      <w:pPr>
        <w:pStyle w:val="ConsPlusTitle"/>
        <w:widowControl/>
        <w:ind w:left="426"/>
        <w:jc w:val="right"/>
        <w:rPr>
          <w:rFonts w:ascii="Times New Roman" w:hAnsi="Times New Roman" w:cs="Times New Roman"/>
          <w:b w:val="0"/>
          <w:sz w:val="28"/>
          <w:szCs w:val="28"/>
        </w:rPr>
      </w:pPr>
      <w:r w:rsidRPr="00AF7E69">
        <w:rPr>
          <w:rFonts w:ascii="Times New Roman" w:hAnsi="Times New Roman" w:cs="Times New Roman"/>
          <w:b w:val="0"/>
          <w:sz w:val="28"/>
          <w:szCs w:val="28"/>
        </w:rPr>
        <w:t>Немецкого национального района</w:t>
      </w:r>
    </w:p>
    <w:p w:rsidR="005701D2" w:rsidRPr="00EF1BCE" w:rsidRDefault="0073757E" w:rsidP="00EF1BCE">
      <w:pPr>
        <w:pStyle w:val="ConsPlusTitle"/>
        <w:widowControl/>
        <w:ind w:left="426"/>
        <w:jc w:val="right"/>
        <w:rPr>
          <w:rFonts w:ascii="Times New Roman" w:hAnsi="Times New Roman" w:cs="Times New Roman"/>
          <w:b w:val="0"/>
          <w:color w:val="FF0000"/>
          <w:sz w:val="28"/>
          <w:szCs w:val="28"/>
        </w:rPr>
      </w:pPr>
      <w:r w:rsidRPr="00AF7E69">
        <w:rPr>
          <w:rFonts w:ascii="Times New Roman" w:hAnsi="Times New Roman" w:cs="Times New Roman"/>
          <w:b w:val="0"/>
          <w:sz w:val="28"/>
          <w:szCs w:val="28"/>
        </w:rPr>
        <w:t xml:space="preserve"> Алтайского края от </w:t>
      </w:r>
      <w:r w:rsidR="00EF1BCE">
        <w:rPr>
          <w:rFonts w:ascii="Times New Roman" w:hAnsi="Times New Roman" w:cs="Times New Roman"/>
          <w:b w:val="0"/>
          <w:color w:val="FF0000"/>
          <w:sz w:val="28"/>
          <w:szCs w:val="28"/>
        </w:rPr>
        <w:t>31.03</w:t>
      </w:r>
      <w:r w:rsidR="005701D2" w:rsidRPr="00EF1BCE">
        <w:rPr>
          <w:rFonts w:ascii="Times New Roman" w:hAnsi="Times New Roman" w:cs="Times New Roman"/>
          <w:b w:val="0"/>
          <w:color w:val="FF0000"/>
          <w:sz w:val="28"/>
          <w:szCs w:val="28"/>
        </w:rPr>
        <w:t>.2025</w:t>
      </w:r>
      <w:r w:rsidRPr="00EF1BCE">
        <w:rPr>
          <w:rFonts w:ascii="Times New Roman" w:hAnsi="Times New Roman" w:cs="Times New Roman"/>
          <w:b w:val="0"/>
          <w:color w:val="FF0000"/>
          <w:sz w:val="28"/>
          <w:szCs w:val="28"/>
        </w:rPr>
        <w:t xml:space="preserve"> № </w:t>
      </w:r>
      <w:r w:rsidR="00EF1BCE">
        <w:rPr>
          <w:rFonts w:ascii="Times New Roman" w:hAnsi="Times New Roman" w:cs="Times New Roman"/>
          <w:b w:val="0"/>
          <w:color w:val="FF0000"/>
          <w:sz w:val="28"/>
          <w:szCs w:val="28"/>
        </w:rPr>
        <w:t>19/1</w:t>
      </w:r>
    </w:p>
    <w:p w:rsidR="005701D2" w:rsidRDefault="005701D2" w:rsidP="005701D2">
      <w:pPr>
        <w:pStyle w:val="ConsPlusTitle"/>
        <w:widowControl/>
        <w:ind w:left="426"/>
        <w:jc w:val="right"/>
        <w:rPr>
          <w:rFonts w:ascii="Times New Roman" w:hAnsi="Times New Roman" w:cs="Times New Roman"/>
          <w:b w:val="0"/>
          <w:sz w:val="28"/>
          <w:szCs w:val="28"/>
        </w:rPr>
      </w:pPr>
    </w:p>
    <w:p w:rsidR="005701D2" w:rsidRPr="005701D2" w:rsidRDefault="0073757E" w:rsidP="005701D2">
      <w:pPr>
        <w:pStyle w:val="ConsPlusTitle"/>
        <w:widowControl/>
        <w:ind w:left="426"/>
        <w:jc w:val="center"/>
        <w:rPr>
          <w:rFonts w:ascii="Times New Roman" w:hAnsi="Times New Roman" w:cs="Times New Roman"/>
          <w:sz w:val="28"/>
          <w:szCs w:val="28"/>
        </w:rPr>
      </w:pPr>
      <w:r w:rsidRPr="005701D2">
        <w:rPr>
          <w:rFonts w:ascii="Times New Roman" w:hAnsi="Times New Roman" w:cs="Times New Roman"/>
          <w:sz w:val="28"/>
          <w:szCs w:val="28"/>
        </w:rPr>
        <w:t xml:space="preserve">Порядок принятия решения о предоставлении государственной преференции в целях имущественной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путем передачи в аренду муниципального имущества (за исключением жилых зданий и помещений) и земельных участков муниципального образования </w:t>
      </w:r>
      <w:r w:rsidR="005701D2">
        <w:rPr>
          <w:rFonts w:ascii="Times New Roman" w:hAnsi="Times New Roman" w:cs="Times New Roman"/>
          <w:sz w:val="28"/>
          <w:szCs w:val="28"/>
        </w:rPr>
        <w:t xml:space="preserve">сельское поселение Орловский сельсовет </w:t>
      </w:r>
      <w:r w:rsidRPr="005701D2">
        <w:rPr>
          <w:rFonts w:ascii="Times New Roman" w:hAnsi="Times New Roman" w:cs="Times New Roman"/>
          <w:sz w:val="28"/>
          <w:szCs w:val="28"/>
        </w:rPr>
        <w:t>Немецкий национальный район Алтайского края и земельных участков государственная собственность на которые не разграничена, без проведения торгов</w:t>
      </w:r>
    </w:p>
    <w:p w:rsidR="005701D2" w:rsidRDefault="005701D2" w:rsidP="00AF7E69">
      <w:pPr>
        <w:pStyle w:val="ConsPlusTitle"/>
        <w:widowControl/>
        <w:ind w:left="426"/>
        <w:jc w:val="both"/>
        <w:rPr>
          <w:rFonts w:ascii="Times New Roman" w:hAnsi="Times New Roman" w:cs="Times New Roman"/>
          <w:b w:val="0"/>
          <w:sz w:val="28"/>
          <w:szCs w:val="28"/>
        </w:rPr>
      </w:pPr>
    </w:p>
    <w:p w:rsidR="005701D2" w:rsidRDefault="0073757E" w:rsidP="005701D2">
      <w:pPr>
        <w:pStyle w:val="ConsPlusTitle"/>
        <w:widowControl/>
        <w:numPr>
          <w:ilvl w:val="0"/>
          <w:numId w:val="4"/>
        </w:numPr>
        <w:jc w:val="center"/>
        <w:rPr>
          <w:rFonts w:ascii="Times New Roman" w:hAnsi="Times New Roman" w:cs="Times New Roman"/>
          <w:b w:val="0"/>
          <w:sz w:val="28"/>
          <w:szCs w:val="28"/>
        </w:rPr>
      </w:pPr>
      <w:r w:rsidRPr="005701D2">
        <w:rPr>
          <w:rFonts w:ascii="Times New Roman" w:hAnsi="Times New Roman" w:cs="Times New Roman"/>
          <w:b w:val="0"/>
          <w:sz w:val="28"/>
          <w:szCs w:val="28"/>
        </w:rPr>
        <w:t>Общие положения</w:t>
      </w:r>
    </w:p>
    <w:p w:rsidR="005701D2" w:rsidRPr="005701D2" w:rsidRDefault="005701D2" w:rsidP="005701D2">
      <w:pPr>
        <w:pStyle w:val="ConsPlusTitle"/>
        <w:widowControl/>
        <w:ind w:left="1146"/>
        <w:rPr>
          <w:rFonts w:ascii="Times New Roman" w:hAnsi="Times New Roman" w:cs="Times New Roman"/>
          <w:b w:val="0"/>
          <w:sz w:val="28"/>
          <w:szCs w:val="28"/>
        </w:rPr>
      </w:pPr>
    </w:p>
    <w:p w:rsidR="005701D2" w:rsidRDefault="0073757E" w:rsidP="00867A70">
      <w:pPr>
        <w:pStyle w:val="ConsPlusTitle"/>
        <w:widowControl/>
        <w:ind w:firstLine="426"/>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1.1. Настоящий Порядок (далее - "Порядок") определяет процедуру предоставления муниципальной преференции в целях имущественной поддержки субъектов малого и среднего предпринимательства (далее - "СМСП"), организаций, образующих инфраструктуру поддержки субъектов малого и среднего предпринимательства, (далее - "организация по поддержке СМСП") и физических лиц, не являющихся индивидуальными предпринимателями применяющих специальный налоговый режим "Налог на профессиональный доход" (далее - "физическое лицо, применяющее специальный налоговый режим"). Муниципальная преференция предоставляется юридическим лицам и индивидуальным предпринимателям, отнесенным к категории субъектов МСП в соответствии со статьей 4 Федерального закона от 24.07.2007 № 209-ФЗ "О развитии малого и среднего предпринимательства в Российской Федерации". за исключением субъектов, указанных в части 3 статьи 14 указанного Федерального закона от 24.07.2007 N 209-ФЗ "О развитии малого и среднего предпринимательства в Российской Федерации", а также организациям поддержки СМСП, являющимся государственными фондами поддержки научной, научно-технической, инновационной деятельности, осуществляющим деятельность в форме государственных учреждений. </w:t>
      </w:r>
    </w:p>
    <w:p w:rsidR="005701D2" w:rsidRDefault="0073757E" w:rsidP="00867A70">
      <w:pPr>
        <w:pStyle w:val="ConsPlusTitle"/>
        <w:widowControl/>
        <w:ind w:firstLine="426"/>
        <w:jc w:val="both"/>
        <w:rPr>
          <w:rFonts w:ascii="Times New Roman" w:hAnsi="Times New Roman" w:cs="Times New Roman"/>
          <w:b w:val="0"/>
          <w:sz w:val="28"/>
          <w:szCs w:val="28"/>
        </w:rPr>
      </w:pPr>
      <w:r w:rsidRPr="00AF7E69">
        <w:rPr>
          <w:rFonts w:ascii="Times New Roman" w:hAnsi="Times New Roman" w:cs="Times New Roman"/>
          <w:b w:val="0"/>
          <w:sz w:val="28"/>
          <w:szCs w:val="28"/>
        </w:rPr>
        <w:t>1.2. Используемые понятия;</w:t>
      </w:r>
    </w:p>
    <w:p w:rsidR="005701D2" w:rsidRDefault="0073757E" w:rsidP="00867A70">
      <w:pPr>
        <w:pStyle w:val="ConsPlusTitle"/>
        <w:widowControl/>
        <w:ind w:firstLine="426"/>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Уполномоченная организация – муниципальные учреждения (автономные, казенные, бюджетные), муниципальные казенные предприятия, исполнительный орган муниципального образования </w:t>
      </w:r>
      <w:r w:rsidR="005701D2">
        <w:rPr>
          <w:rFonts w:ascii="Times New Roman" w:hAnsi="Times New Roman" w:cs="Times New Roman"/>
          <w:b w:val="0"/>
          <w:sz w:val="28"/>
          <w:szCs w:val="28"/>
        </w:rPr>
        <w:t xml:space="preserve">сельское поселение </w:t>
      </w:r>
      <w:r w:rsidR="005701D2">
        <w:rPr>
          <w:rFonts w:ascii="Times New Roman" w:hAnsi="Times New Roman" w:cs="Times New Roman"/>
          <w:b w:val="0"/>
          <w:sz w:val="28"/>
          <w:szCs w:val="28"/>
        </w:rPr>
        <w:lastRenderedPageBreak/>
        <w:t xml:space="preserve">Орловский сельсовет </w:t>
      </w:r>
      <w:r w:rsidRPr="00AF7E69">
        <w:rPr>
          <w:rFonts w:ascii="Times New Roman" w:hAnsi="Times New Roman" w:cs="Times New Roman"/>
          <w:b w:val="0"/>
          <w:sz w:val="28"/>
          <w:szCs w:val="28"/>
        </w:rPr>
        <w:t>Немецкий национальный район Алтайского края, ведущие учет состояния и движения объектов муниципального имущества</w:t>
      </w:r>
      <w:r w:rsidR="005701D2" w:rsidRPr="005701D2">
        <w:rPr>
          <w:rFonts w:ascii="Times New Roman" w:hAnsi="Times New Roman" w:cs="Times New Roman"/>
          <w:b w:val="0"/>
          <w:sz w:val="28"/>
          <w:szCs w:val="28"/>
        </w:rPr>
        <w:t xml:space="preserve"> </w:t>
      </w:r>
      <w:r w:rsidR="005701D2">
        <w:rPr>
          <w:rFonts w:ascii="Times New Roman" w:hAnsi="Times New Roman" w:cs="Times New Roman"/>
          <w:b w:val="0"/>
          <w:sz w:val="28"/>
          <w:szCs w:val="28"/>
        </w:rPr>
        <w:t>сельское поселение Орловский сельсовет</w:t>
      </w:r>
      <w:r w:rsidRPr="00AF7E69">
        <w:rPr>
          <w:rFonts w:ascii="Times New Roman" w:hAnsi="Times New Roman" w:cs="Times New Roman"/>
          <w:b w:val="0"/>
          <w:sz w:val="28"/>
          <w:szCs w:val="28"/>
        </w:rPr>
        <w:t xml:space="preserve"> </w:t>
      </w:r>
      <w:r w:rsidRPr="00AF7E69">
        <w:rPr>
          <w:rFonts w:ascii="Times New Roman" w:hAnsi="Times New Roman" w:cs="Times New Roman"/>
          <w:b w:val="0"/>
          <w:sz w:val="28"/>
          <w:szCs w:val="28"/>
        </w:rPr>
        <w:t xml:space="preserve">Немецкого национального района Алтайского края; </w:t>
      </w:r>
    </w:p>
    <w:p w:rsidR="005701D2" w:rsidRDefault="0073757E" w:rsidP="005701D2">
      <w:pPr>
        <w:pStyle w:val="ConsPlusTitle"/>
        <w:widowControl/>
        <w:ind w:firstLine="850"/>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Учредитель - исполнительный орган муниципального образования </w:t>
      </w:r>
      <w:r w:rsidR="005701D2">
        <w:rPr>
          <w:rFonts w:ascii="Times New Roman" w:hAnsi="Times New Roman" w:cs="Times New Roman"/>
          <w:b w:val="0"/>
          <w:sz w:val="28"/>
          <w:szCs w:val="28"/>
        </w:rPr>
        <w:t xml:space="preserve">сельское поселение Орловский сельсовет </w:t>
      </w:r>
      <w:r w:rsidRPr="00AF7E69">
        <w:rPr>
          <w:rFonts w:ascii="Times New Roman" w:hAnsi="Times New Roman" w:cs="Times New Roman"/>
          <w:b w:val="0"/>
          <w:sz w:val="28"/>
          <w:szCs w:val="28"/>
        </w:rPr>
        <w:t xml:space="preserve">Немецкого национального района Алтайского края, осуществляющий координацию и регулирование деятельности муниципальных унитарных предприятий, муниципальных казенных предприятий, муниципальных учреждений (автономных, бюджетных, казенных) в соответствующих отраслях экономики, осуществляющие функции и полномочия учредителя муниципальных унитарных предприятий, муниципальных казенных предприятий, муниципальных учреждений (автономных, бюджетных, казенных). Имущественная поддержка - в соответствии с п. 1 ст. 18 Федерального закона от 24.07.2007 N 209-ФЗ (ред. от 29.05.2024) "О развитии малого и среднего предпринимательства в Российской Федерации" поддержка субъектов малого и среднего предпринимательства, а также организаций,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и физических лиц, не являющихся индивидуальными предпринимателями применяющих специальный налоговый режим "Налог на профессиональный доход" осуществляется органом местного самоуправления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муниципальными программами (подпрограммами). Указанное имущество должно использоваться по целевому назначению. </w:t>
      </w:r>
    </w:p>
    <w:p w:rsidR="005701D2"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Имущество (Перечень) - имущество муниципального образования Немецкий национальный район Алтайского края включенное в Перечень имущественной поддержки СМСП и физических лиц, применяющих специальный налоговый режим): муниципальные - объекты капитального строительства (ОКС), объекты не завершенного строительства (ОНС) - в том числе здания, сооружения, помещения в зданиях (кроме жилых зданий и жилых помещений предназначенных для постоянного проживания), движимые объекты (ДО), земельные участки муниципальной и не разграниченной государственной собственности (ЗУ). </w:t>
      </w:r>
    </w:p>
    <w:p w:rsidR="005701D2"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Комиссия - Комиссия по рассмотрению заявлений субъектов малого и среднего предпринимательства, </w:t>
      </w:r>
      <w:proofErr w:type="gramStart"/>
      <w:r w:rsidRPr="00AF7E69">
        <w:rPr>
          <w:rFonts w:ascii="Times New Roman" w:hAnsi="Times New Roman" w:cs="Times New Roman"/>
          <w:b w:val="0"/>
          <w:sz w:val="28"/>
          <w:szCs w:val="28"/>
        </w:rPr>
        <w:t>организаций</w:t>
      </w:r>
      <w:proofErr w:type="gramEnd"/>
      <w:r w:rsidRPr="00AF7E69">
        <w:rPr>
          <w:rFonts w:ascii="Times New Roman" w:hAnsi="Times New Roman" w:cs="Times New Roman"/>
          <w:b w:val="0"/>
          <w:sz w:val="28"/>
          <w:szCs w:val="28"/>
        </w:rPr>
        <w:t xml:space="preserve"> образующих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w:t>
      </w:r>
      <w:r w:rsidRPr="00AF7E69">
        <w:rPr>
          <w:rFonts w:ascii="Times New Roman" w:hAnsi="Times New Roman" w:cs="Times New Roman"/>
          <w:b w:val="0"/>
          <w:sz w:val="28"/>
          <w:szCs w:val="28"/>
        </w:rPr>
        <w:lastRenderedPageBreak/>
        <w:t xml:space="preserve">претендующих на получение муниципальной преференции в виде передачи муниципального Имущества в аренду без проведения торгов </w:t>
      </w:r>
    </w:p>
    <w:p w:rsidR="005701D2"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Состав Комиссии по рассмотрению заявлений, претендующих на получение муниципальной преференции в виде передачи муниципального имущества в аренду без проведения торгов (далее - Комиссия), утверждается распоряжением Администрации </w:t>
      </w:r>
      <w:r w:rsidR="005701D2">
        <w:rPr>
          <w:rFonts w:ascii="Times New Roman" w:hAnsi="Times New Roman" w:cs="Times New Roman"/>
          <w:b w:val="0"/>
          <w:sz w:val="28"/>
          <w:szCs w:val="28"/>
        </w:rPr>
        <w:t xml:space="preserve">Орловского сельсовета </w:t>
      </w:r>
      <w:r w:rsidRPr="00AF7E69">
        <w:rPr>
          <w:rFonts w:ascii="Times New Roman" w:hAnsi="Times New Roman" w:cs="Times New Roman"/>
          <w:b w:val="0"/>
          <w:sz w:val="28"/>
          <w:szCs w:val="28"/>
        </w:rPr>
        <w:t xml:space="preserve">Немецкого национального района Алтайского края. </w:t>
      </w:r>
    </w:p>
    <w:p w:rsidR="005701D2"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Комиссия формируется в составе председателя, заместителя председателя, секретаря и членов Комиссии. </w:t>
      </w:r>
    </w:p>
    <w:p w:rsidR="005701D2"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Заявитель - субъекты малого и среднего предпринимательства, организаций, образующих инфраструктуру поддержки субъектов малого и среднего предпринимательства, физических лиц, не являющихся индивидуальными предпринимателями применяющих специальный налоговый режим "Налог на профессиональный доход"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1.3. Предоставление муниципальной преференции осуществляется в соответствии с программой </w:t>
      </w:r>
      <w:r w:rsidR="00867A70" w:rsidRPr="00867A70">
        <w:rPr>
          <w:rFonts w:ascii="Times New Roman" w:hAnsi="Times New Roman" w:cs="Times New Roman"/>
          <w:b w:val="0"/>
          <w:sz w:val="28"/>
          <w:szCs w:val="28"/>
        </w:rPr>
        <w:t xml:space="preserve">«Развитие малого и среднего предпринимательства на территории муниципального образования сельское поселение Орловский сельсовет Немецкого национального района Алтайского </w:t>
      </w:r>
      <w:proofErr w:type="gramStart"/>
      <w:r w:rsidR="00867A70" w:rsidRPr="00867A70">
        <w:rPr>
          <w:rFonts w:ascii="Times New Roman" w:hAnsi="Times New Roman" w:cs="Times New Roman"/>
          <w:b w:val="0"/>
          <w:sz w:val="28"/>
          <w:szCs w:val="28"/>
        </w:rPr>
        <w:t>края  на</w:t>
      </w:r>
      <w:proofErr w:type="gramEnd"/>
      <w:r w:rsidR="00867A70" w:rsidRPr="00867A70">
        <w:rPr>
          <w:rFonts w:ascii="Times New Roman" w:hAnsi="Times New Roman" w:cs="Times New Roman"/>
          <w:b w:val="0"/>
          <w:sz w:val="28"/>
          <w:szCs w:val="28"/>
        </w:rPr>
        <w:t xml:space="preserve"> 2025-2027 гг.»</w:t>
      </w:r>
      <w:r w:rsidRPr="00867A70">
        <w:rPr>
          <w:rFonts w:ascii="Times New Roman" w:hAnsi="Times New Roman" w:cs="Times New Roman"/>
          <w:b w:val="0"/>
          <w:sz w:val="28"/>
          <w:szCs w:val="28"/>
        </w:rPr>
        <w:t>,</w:t>
      </w:r>
      <w:r w:rsidRPr="00AF7E69">
        <w:rPr>
          <w:rFonts w:ascii="Times New Roman" w:hAnsi="Times New Roman" w:cs="Times New Roman"/>
          <w:b w:val="0"/>
          <w:sz w:val="28"/>
          <w:szCs w:val="28"/>
        </w:rPr>
        <w:t xml:space="preserve">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1.4. Для получения муниципальной преференции СМСП, организации по поддержке СМСП и физические лица, применяющие специальный налоговый режим (далее - "заявители"), обращаются с заявлением на имя Учредителя о предоставлении объекта Имущества в аренду (далее соответственно - "заявление", "объект").</w:t>
      </w:r>
      <w:r w:rsidR="00867A70">
        <w:rPr>
          <w:rFonts w:ascii="Times New Roman" w:hAnsi="Times New Roman" w:cs="Times New Roman"/>
          <w:b w:val="0"/>
          <w:sz w:val="28"/>
          <w:szCs w:val="28"/>
        </w:rPr>
        <w:t>,</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Заявление готовится в свободной форме на имя Учредителя (Главы </w:t>
      </w:r>
      <w:r w:rsidR="00867A70">
        <w:rPr>
          <w:rFonts w:ascii="Times New Roman" w:hAnsi="Times New Roman" w:cs="Times New Roman"/>
          <w:b w:val="0"/>
          <w:sz w:val="28"/>
          <w:szCs w:val="28"/>
        </w:rPr>
        <w:t>сельсовета</w:t>
      </w:r>
      <w:r w:rsidRPr="00AF7E69">
        <w:rPr>
          <w:rFonts w:ascii="Times New Roman" w:hAnsi="Times New Roman" w:cs="Times New Roman"/>
          <w:b w:val="0"/>
          <w:sz w:val="28"/>
          <w:szCs w:val="28"/>
        </w:rPr>
        <w:t xml:space="preserve">) и должно содержать следующие сведения: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Наименование заявителя; Ф.И.О, паспортные данные, СНИЛС (индивидуального предпринимателя или лица применяющего специальный налоговый режим), ИНН, ОГРН, адрес, контактные данные (телефон, адрес электронной почты)</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о наличии (отсутствии) решения арбитражного суда о признании заявителя банкротом и об открытии конкурсного производства;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о наличии (отсутствии) решения о ликвидации заявителя, о прекращении деятельности в качестве индивидуального предпринимателя или в качестве физического лица, применяющего специальный налоговый режим "Налог на профессиональный доход";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наименование Имущества, цель его использования и срок аренды, для объекта недвижимости указывается также его адрес места нахождения и площадь. </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К заявлению должны быть приложены:</w:t>
      </w:r>
    </w:p>
    <w:p w:rsidR="00867A70"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учредительные документы - для юридических лиц;</w:t>
      </w:r>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документ, удостоверяющий личность (для физических лиц, применяющих </w:t>
      </w:r>
      <w:proofErr w:type="spellStart"/>
      <w:r w:rsidRPr="00AF7E69">
        <w:rPr>
          <w:rFonts w:ascii="Times New Roman" w:hAnsi="Times New Roman" w:cs="Times New Roman"/>
          <w:b w:val="0"/>
          <w:sz w:val="28"/>
          <w:szCs w:val="28"/>
        </w:rPr>
        <w:t>специа</w:t>
      </w:r>
      <w:proofErr w:type="spellEnd"/>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lastRenderedPageBreak/>
        <w:t xml:space="preserve">документ, подтверждающий полномочия лица на осуществление действий от имени заявителя, и документы, подтверждающие личность представителя (при обращении с заявлением представителя заявителя). </w:t>
      </w:r>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Вновь созданные юридические лица, вновь зарегистрированные индивидуальные предприниматели помимо документов, указанных в настоящем пункте, представляют заявление о соответствии их условиям отнесения к СМСП, установленным Федеральным законом от 24.07.2007 N 209-ФЗ "О развитии малого и среднего предпринимательства в Российской Федерации", по утвержденной форме (приложение).</w:t>
      </w:r>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Понятие "вновь созданные юридические лица, вновь зарегистрированные индивидуальные предприниматели" дается в трактовке, предусмотренной частью 3 статьи 4 Федерального закона от 24.07.2007 N 209-ФЗ "О развитии малого и среднего предпринимательства в Российской Федерации". </w:t>
      </w:r>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Копии документов должны быть представлены заявителем одновременно с оригиналами для проверки их соответствия либо заверены в установленном законом порядке.</w:t>
      </w:r>
    </w:p>
    <w:p w:rsidR="004B2F88" w:rsidRDefault="0073757E" w:rsidP="005701D2">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1.5. Заявитель вправе по собственной инициативе представить 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последнюю отчетную дату, выданную не позднее одного месяца до даты представления заявления.</w:t>
      </w:r>
    </w:p>
    <w:p w:rsidR="004D1CE6" w:rsidRDefault="0073757E" w:rsidP="004D1CE6">
      <w:pPr>
        <w:pStyle w:val="ConsPlusTitle"/>
        <w:widowControl/>
        <w:ind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Заявители также вправе по собственной инициативе представить свидетельство о государственной регистрации или лист записи Единого государственного реестра юридических лиц (индивидуальных предпринимателей), свидетельство о постановке на учет в налоговом органе. Заявитель - физическое лицо, применяющее специальный налоговый режим, вправе по собственной инициативе представить свидетельство о постановке на учет в налоговом органе. </w:t>
      </w:r>
    </w:p>
    <w:p w:rsidR="004D1CE6" w:rsidRDefault="0073757E" w:rsidP="004D1CE6">
      <w:pPr>
        <w:pStyle w:val="ConsPlusTitle"/>
        <w:widowControl/>
        <w:ind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Заявитель или его законный представитель вправе отозвать свое Заявление в любой момент его рассмотрения. При этом заявитель или его законный представитель собственноручно делает соответствующую запись на бланке ранее поданного Заявления </w:t>
      </w:r>
    </w:p>
    <w:p w:rsidR="004D1CE6" w:rsidRDefault="0073757E" w:rsidP="004D1CE6">
      <w:pPr>
        <w:pStyle w:val="ConsPlusTitle"/>
        <w:widowControl/>
        <w:numPr>
          <w:ilvl w:val="1"/>
          <w:numId w:val="4"/>
        </w:numPr>
        <w:ind w:left="0" w:firstLine="284"/>
        <w:jc w:val="both"/>
        <w:rPr>
          <w:rFonts w:ascii="Times New Roman" w:hAnsi="Times New Roman" w:cs="Times New Roman"/>
          <w:b w:val="0"/>
          <w:sz w:val="28"/>
          <w:szCs w:val="28"/>
        </w:rPr>
      </w:pPr>
      <w:r w:rsidRPr="00AF7E69">
        <w:rPr>
          <w:rFonts w:ascii="Times New Roman" w:hAnsi="Times New Roman" w:cs="Times New Roman"/>
          <w:b w:val="0"/>
          <w:sz w:val="28"/>
          <w:szCs w:val="28"/>
        </w:rPr>
        <w:t>Срок рассмотрения Заявления, включая подготовку и согласование правового акта (уведомления об отказе) не должен превышать 30 календарных дней со дня регистрации Заявления.</w:t>
      </w:r>
    </w:p>
    <w:p w:rsidR="004D1CE6" w:rsidRDefault="0073757E" w:rsidP="004D1CE6">
      <w:pPr>
        <w:pStyle w:val="ConsPlusTitle"/>
        <w:widowControl/>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w:t>
      </w:r>
      <w:r w:rsidR="004D1CE6">
        <w:rPr>
          <w:rFonts w:ascii="Times New Roman" w:hAnsi="Times New Roman" w:cs="Times New Roman"/>
          <w:b w:val="0"/>
          <w:sz w:val="28"/>
          <w:szCs w:val="28"/>
        </w:rPr>
        <w:tab/>
      </w:r>
      <w:r w:rsidRPr="00AF7E69">
        <w:rPr>
          <w:rFonts w:ascii="Times New Roman" w:hAnsi="Times New Roman" w:cs="Times New Roman"/>
          <w:b w:val="0"/>
          <w:sz w:val="28"/>
          <w:szCs w:val="28"/>
        </w:rPr>
        <w:t xml:space="preserve">Срок рассмотрения Заявления может быть увеличен до получения ответов соответствующих органов(служб) необходимых </w:t>
      </w:r>
      <w:proofErr w:type="gramStart"/>
      <w:r w:rsidRPr="00AF7E69">
        <w:rPr>
          <w:rFonts w:ascii="Times New Roman" w:hAnsi="Times New Roman" w:cs="Times New Roman"/>
          <w:b w:val="0"/>
          <w:sz w:val="28"/>
          <w:szCs w:val="28"/>
        </w:rPr>
        <w:t>для принятии</w:t>
      </w:r>
      <w:proofErr w:type="gramEnd"/>
      <w:r w:rsidRPr="00AF7E69">
        <w:rPr>
          <w:rFonts w:ascii="Times New Roman" w:hAnsi="Times New Roman" w:cs="Times New Roman"/>
          <w:b w:val="0"/>
          <w:sz w:val="28"/>
          <w:szCs w:val="28"/>
        </w:rPr>
        <w:t xml:space="preserve"> решения по предоставлению преференции. </w:t>
      </w:r>
    </w:p>
    <w:p w:rsidR="004D1CE6" w:rsidRDefault="0073757E" w:rsidP="004D1CE6">
      <w:pPr>
        <w:pStyle w:val="ConsPlusTitle"/>
        <w:widowControl/>
        <w:numPr>
          <w:ilvl w:val="1"/>
          <w:numId w:val="4"/>
        </w:numPr>
        <w:ind w:left="0" w:firstLine="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Если до дня принятия решения о предоставлении муниципальной преференции в отношении одного объекта поступило два и более заявлений, то уполномоченная организация в порядке, предусмотренном действующим законодательством Российской Федерации, проводит торги на право заключения договора аренды. </w:t>
      </w:r>
    </w:p>
    <w:p w:rsidR="004D1CE6" w:rsidRDefault="0073757E" w:rsidP="004D1CE6">
      <w:pPr>
        <w:pStyle w:val="ConsPlusTitle"/>
        <w:widowControl/>
        <w:ind w:left="284"/>
        <w:jc w:val="both"/>
        <w:rPr>
          <w:rFonts w:ascii="Times New Roman" w:hAnsi="Times New Roman" w:cs="Times New Roman"/>
          <w:b w:val="0"/>
          <w:sz w:val="28"/>
          <w:szCs w:val="28"/>
        </w:rPr>
      </w:pPr>
      <w:r w:rsidRPr="004D1CE6">
        <w:rPr>
          <w:rFonts w:ascii="Times New Roman" w:hAnsi="Times New Roman" w:cs="Times New Roman"/>
          <w:sz w:val="28"/>
          <w:szCs w:val="28"/>
        </w:rPr>
        <w:lastRenderedPageBreak/>
        <w:t>II. Условия и критерии предоставления муниципальной преференции</w:t>
      </w:r>
      <w:r w:rsidRPr="00AF7E69">
        <w:rPr>
          <w:rFonts w:ascii="Times New Roman" w:hAnsi="Times New Roman" w:cs="Times New Roman"/>
          <w:b w:val="0"/>
          <w:sz w:val="28"/>
          <w:szCs w:val="28"/>
        </w:rPr>
        <w:t xml:space="preserve"> </w:t>
      </w:r>
    </w:p>
    <w:p w:rsidR="004D1CE6" w:rsidRDefault="004D1CE6" w:rsidP="004D1CE6">
      <w:pPr>
        <w:pStyle w:val="ConsPlusTitle"/>
        <w:widowControl/>
        <w:ind w:left="284"/>
        <w:jc w:val="both"/>
        <w:rPr>
          <w:rFonts w:ascii="Times New Roman" w:hAnsi="Times New Roman" w:cs="Times New Roman"/>
          <w:b w:val="0"/>
          <w:sz w:val="28"/>
          <w:szCs w:val="28"/>
        </w:rPr>
      </w:pPr>
    </w:p>
    <w:p w:rsidR="004D1CE6" w:rsidRDefault="0073757E" w:rsidP="004D1CE6">
      <w:pPr>
        <w:pStyle w:val="ConsPlusTitle"/>
        <w:widowControl/>
        <w:numPr>
          <w:ilvl w:val="0"/>
          <w:numId w:val="5"/>
        </w:numPr>
        <w:jc w:val="center"/>
        <w:rPr>
          <w:rFonts w:ascii="Times New Roman" w:hAnsi="Times New Roman" w:cs="Times New Roman"/>
          <w:b w:val="0"/>
          <w:sz w:val="28"/>
          <w:szCs w:val="28"/>
        </w:rPr>
      </w:pPr>
      <w:r w:rsidRPr="00AF7E69">
        <w:rPr>
          <w:rFonts w:ascii="Times New Roman" w:hAnsi="Times New Roman" w:cs="Times New Roman"/>
          <w:b w:val="0"/>
          <w:sz w:val="28"/>
          <w:szCs w:val="28"/>
        </w:rPr>
        <w:t>Муниципальная преференция предоставляется субъектам МСП на следующих условиях:</w:t>
      </w:r>
    </w:p>
    <w:p w:rsidR="004D1CE6" w:rsidRDefault="004D1CE6" w:rsidP="004D1CE6">
      <w:pPr>
        <w:pStyle w:val="ConsPlusTitle"/>
        <w:widowControl/>
        <w:ind w:left="644"/>
        <w:rPr>
          <w:rFonts w:ascii="Times New Roman" w:hAnsi="Times New Roman" w:cs="Times New Roman"/>
          <w:b w:val="0"/>
          <w:sz w:val="28"/>
          <w:szCs w:val="28"/>
        </w:rPr>
      </w:pP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w:t>
      </w:r>
      <w:r w:rsidR="004D1CE6">
        <w:rPr>
          <w:rFonts w:ascii="Times New Roman" w:hAnsi="Times New Roman" w:cs="Times New Roman"/>
          <w:b w:val="0"/>
          <w:sz w:val="28"/>
          <w:szCs w:val="28"/>
        </w:rPr>
        <w:tab/>
        <w:t>1)</w:t>
      </w:r>
      <w:r w:rsidRPr="00AF7E69">
        <w:rPr>
          <w:rFonts w:ascii="Times New Roman" w:hAnsi="Times New Roman" w:cs="Times New Roman"/>
          <w:b w:val="0"/>
          <w:sz w:val="28"/>
          <w:szCs w:val="28"/>
        </w:rPr>
        <w:t xml:space="preserve"> Имущество предоставляется в аренду без проведения торгов субъектам МСП на срок не менее 5 лет</w:t>
      </w:r>
      <w:r w:rsidR="004D1CE6">
        <w:rPr>
          <w:rFonts w:ascii="Times New Roman" w:hAnsi="Times New Roman" w:cs="Times New Roman"/>
          <w:b w:val="0"/>
          <w:sz w:val="28"/>
          <w:szCs w:val="28"/>
        </w:rPr>
        <w:t>.</w:t>
      </w:r>
      <w:r w:rsidRPr="00AF7E69">
        <w:rPr>
          <w:rFonts w:ascii="Times New Roman" w:hAnsi="Times New Roman" w:cs="Times New Roman"/>
          <w:b w:val="0"/>
          <w:sz w:val="28"/>
          <w:szCs w:val="28"/>
        </w:rPr>
        <w:t xml:space="preserve">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w:t>
      </w:r>
    </w:p>
    <w:p w:rsidR="004D1CE6" w:rsidRDefault="004D1CE6" w:rsidP="004D1CE6">
      <w:pPr>
        <w:pStyle w:val="ConsPlusTitle"/>
        <w:widowControl/>
        <w:ind w:left="284"/>
        <w:jc w:val="both"/>
        <w:rPr>
          <w:rFonts w:ascii="Times New Roman" w:hAnsi="Times New Roman" w:cs="Times New Roman"/>
          <w:b w:val="0"/>
          <w:sz w:val="28"/>
          <w:szCs w:val="28"/>
        </w:rPr>
      </w:pPr>
      <w:r>
        <w:rPr>
          <w:rFonts w:ascii="Times New Roman" w:hAnsi="Times New Roman" w:cs="Times New Roman"/>
          <w:b w:val="0"/>
          <w:sz w:val="28"/>
          <w:szCs w:val="28"/>
        </w:rPr>
        <w:t>2)</w:t>
      </w:r>
      <w:r w:rsidR="0073757E" w:rsidRPr="00AF7E69">
        <w:rPr>
          <w:rFonts w:ascii="Times New Roman" w:hAnsi="Times New Roman" w:cs="Times New Roman"/>
          <w:b w:val="0"/>
          <w:sz w:val="28"/>
          <w:szCs w:val="28"/>
        </w:rPr>
        <w:t xml:space="preserve"> Начальный размер арендной платы для предоставления Имущества субъектам - МСП, МССП, физическим лицам, применяющих специальный налоговый режим может устанавливаться Комиссией:</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за предоставленное Имущества включенного в Перечень, (за исключением земельных участков) по договору аренды (в рамках преференции, без торгов), в соответствии с муниципальным нормативно</w:t>
      </w:r>
      <w:r w:rsidR="004D1CE6">
        <w:rPr>
          <w:rFonts w:ascii="Times New Roman" w:hAnsi="Times New Roman" w:cs="Times New Roman"/>
          <w:b w:val="0"/>
          <w:sz w:val="28"/>
          <w:szCs w:val="28"/>
        </w:rPr>
        <w:t xml:space="preserve"> </w:t>
      </w:r>
      <w:r w:rsidRPr="00AF7E69">
        <w:rPr>
          <w:rFonts w:ascii="Times New Roman" w:hAnsi="Times New Roman" w:cs="Times New Roman"/>
          <w:b w:val="0"/>
          <w:sz w:val="28"/>
          <w:szCs w:val="28"/>
        </w:rPr>
        <w:t>правовым актом определяющий порядок расчета арендной платы при сдаче в аренду объектов муниципального имущества либо на основании отчета об оценке рыночной арендной платы,</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за предоставление Имущества включенного в Перечень (за исключением земельных участков) при проведении конкурсов и аукционов на право заключения договоров аренды </w:t>
      </w:r>
      <w:proofErr w:type="gramStart"/>
      <w:r w:rsidRPr="00AF7E69">
        <w:rPr>
          <w:rFonts w:ascii="Times New Roman" w:hAnsi="Times New Roman" w:cs="Times New Roman"/>
          <w:b w:val="0"/>
          <w:sz w:val="28"/>
          <w:szCs w:val="28"/>
        </w:rPr>
        <w:t>с субъектам</w:t>
      </w:r>
      <w:proofErr w:type="gramEnd"/>
      <w:r w:rsidRPr="00AF7E69">
        <w:rPr>
          <w:rFonts w:ascii="Times New Roman" w:hAnsi="Times New Roman" w:cs="Times New Roman"/>
          <w:b w:val="0"/>
          <w:sz w:val="28"/>
          <w:szCs w:val="28"/>
        </w:rPr>
        <w:t xml:space="preserve"> - МСП, МССП, физическим лицам, применяющих специальный налоговый режим, на основании отчета об оценке рыночной арендной платы, подготовленного в соответствии с законодательством Российской Федерации об оценочной деятельности, </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В размере: </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в первый год аренды - 40 процентов размера арендной платы; </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во второй год аренды - 60 процентов размера арендной платы; </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в третий год аренды - 80 процентов размера арендной платы;</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в четвертый год аренды и далее - 100 процентов размера арендной платы; </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При предоставлении в аренду земельных участков (в рамках преференции, без торгов), включенных в Перечень начальный размер арендной платы определяется в соответствии с нормативно-правовыми актами субъекта Федерации и муниципальными нормативно-правовыми актами</w:t>
      </w:r>
      <w:r w:rsidR="004D1CE6">
        <w:rPr>
          <w:rFonts w:ascii="Times New Roman" w:hAnsi="Times New Roman" w:cs="Times New Roman"/>
          <w:b w:val="0"/>
          <w:sz w:val="28"/>
          <w:szCs w:val="28"/>
        </w:rPr>
        <w:t>.</w:t>
      </w:r>
    </w:p>
    <w:p w:rsidR="004D1CE6" w:rsidRDefault="0073757E" w:rsidP="004D1CE6">
      <w:pPr>
        <w:pStyle w:val="ConsPlusTitle"/>
        <w:widowControl/>
        <w:ind w:left="28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При проведении аукционов на право заключения договора аренды с субъектами малого и среднего предпринимательства в отношении земельного участка, включенного в перечень, размер арендной платы определяется в соответствии с Земельным кодексом Российской Федерации. Увеличение арендной платы за предоставление Имущества возможно по соглашению сторон. </w:t>
      </w:r>
    </w:p>
    <w:p w:rsidR="004D1CE6" w:rsidRDefault="004D1CE6" w:rsidP="004D1CE6">
      <w:pPr>
        <w:pStyle w:val="ConsPlusTitle"/>
        <w:widowControl/>
        <w:ind w:left="284" w:firstLine="424"/>
        <w:jc w:val="both"/>
        <w:rPr>
          <w:rFonts w:ascii="Times New Roman" w:hAnsi="Times New Roman" w:cs="Times New Roman"/>
          <w:b w:val="0"/>
          <w:sz w:val="28"/>
          <w:szCs w:val="28"/>
        </w:rPr>
      </w:pPr>
      <w:r>
        <w:rPr>
          <w:rFonts w:ascii="Times New Roman" w:hAnsi="Times New Roman" w:cs="Times New Roman"/>
          <w:b w:val="0"/>
          <w:sz w:val="28"/>
          <w:szCs w:val="28"/>
        </w:rPr>
        <w:t>3)</w:t>
      </w:r>
      <w:r w:rsidR="0073757E" w:rsidRPr="00AF7E69">
        <w:rPr>
          <w:rFonts w:ascii="Times New Roman" w:hAnsi="Times New Roman" w:cs="Times New Roman"/>
          <w:b w:val="0"/>
          <w:sz w:val="28"/>
          <w:szCs w:val="28"/>
        </w:rPr>
        <w:t xml:space="preserve"> Заявитель может обратиться за предоставлением муниципальной преференции один раз в текущем финансовом году при условии отсутствия </w:t>
      </w:r>
      <w:r w:rsidR="0073757E" w:rsidRPr="00AF7E69">
        <w:rPr>
          <w:rFonts w:ascii="Times New Roman" w:hAnsi="Times New Roman" w:cs="Times New Roman"/>
          <w:b w:val="0"/>
          <w:sz w:val="28"/>
          <w:szCs w:val="28"/>
        </w:rPr>
        <w:lastRenderedPageBreak/>
        <w:t xml:space="preserve">заключенного ранее договора аренды муниципального Имущества (принято решение об оказании аналогичной поддержки) в рамках предоставления муниципальной преференции, срок действия которого на момент подачи заявления не истек. </w:t>
      </w:r>
    </w:p>
    <w:p w:rsidR="004D1CE6" w:rsidRDefault="004D1CE6" w:rsidP="004D1CE6">
      <w:pPr>
        <w:pStyle w:val="ConsPlusTitle"/>
        <w:widowControl/>
        <w:ind w:left="284" w:firstLine="424"/>
        <w:jc w:val="both"/>
        <w:rPr>
          <w:rFonts w:ascii="Times New Roman" w:hAnsi="Times New Roman" w:cs="Times New Roman"/>
          <w:b w:val="0"/>
          <w:sz w:val="28"/>
          <w:szCs w:val="28"/>
        </w:rPr>
      </w:pPr>
    </w:p>
    <w:p w:rsidR="004D1CE6"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 Критериями предоставления муниципальной преференции субъектам МСП являются: </w:t>
      </w:r>
    </w:p>
    <w:p w:rsidR="004D1CE6"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1) регистрация субъекта МСП организациям по поддержке СМСП </w:t>
      </w:r>
      <w:proofErr w:type="gramStart"/>
      <w:r w:rsidRPr="00AF7E69">
        <w:rPr>
          <w:rFonts w:ascii="Times New Roman" w:hAnsi="Times New Roman" w:cs="Times New Roman"/>
          <w:b w:val="0"/>
          <w:sz w:val="28"/>
          <w:szCs w:val="28"/>
        </w:rPr>
        <w:t>и  физическим</w:t>
      </w:r>
      <w:proofErr w:type="gramEnd"/>
      <w:r w:rsidRPr="00AF7E69">
        <w:rPr>
          <w:rFonts w:ascii="Times New Roman" w:hAnsi="Times New Roman" w:cs="Times New Roman"/>
          <w:b w:val="0"/>
          <w:sz w:val="28"/>
          <w:szCs w:val="28"/>
        </w:rPr>
        <w:t xml:space="preserve"> лицам, применяющим специальный налоговый режим осуществление деятельности в установленном законодательством Российской Федерации порядке; </w:t>
      </w:r>
    </w:p>
    <w:p w:rsidR="00EF1BCE"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 отсутствия у них задолженности по налоговым и иным платежам в бюджетную систему Российской Федерации на последнюю отчетную дату. </w:t>
      </w:r>
    </w:p>
    <w:p w:rsidR="00EF1BCE"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3) отсутствие нарушений условий ранее заключенных договоров аренды муниципального имущества; </w:t>
      </w:r>
    </w:p>
    <w:p w:rsidR="00EF1BCE"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4) не нахождения их в стадии реорганизации, ликвидации или банкротства, и об открытии конкурсного производства приостановления деятельности в соответствии с законодательством Российской Федерации.</w:t>
      </w:r>
    </w:p>
    <w:p w:rsidR="00EF1BCE" w:rsidRDefault="0073757E" w:rsidP="004D1CE6">
      <w:pPr>
        <w:pStyle w:val="ConsPlusTitle"/>
        <w:widowControl/>
        <w:ind w:left="284" w:firstLine="424"/>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5) использование муниципального имущества, предоставляемого на праве аренды без проведения торгов субъекту МСП, исключительно по целевому назначению. </w:t>
      </w:r>
    </w:p>
    <w:p w:rsidR="00EF1BCE" w:rsidRDefault="00EF1BCE" w:rsidP="004D1CE6">
      <w:pPr>
        <w:pStyle w:val="ConsPlusTitle"/>
        <w:widowControl/>
        <w:ind w:left="284" w:firstLine="424"/>
        <w:jc w:val="both"/>
        <w:rPr>
          <w:rFonts w:ascii="Times New Roman" w:hAnsi="Times New Roman" w:cs="Times New Roman"/>
          <w:b w:val="0"/>
          <w:sz w:val="28"/>
          <w:szCs w:val="28"/>
        </w:rPr>
      </w:pPr>
    </w:p>
    <w:p w:rsidR="00EF1BCE" w:rsidRDefault="0073757E" w:rsidP="00EF1BCE">
      <w:pPr>
        <w:pStyle w:val="ConsPlusTitle"/>
        <w:widowControl/>
        <w:ind w:left="284" w:firstLine="424"/>
        <w:jc w:val="center"/>
        <w:rPr>
          <w:rFonts w:ascii="Times New Roman" w:hAnsi="Times New Roman" w:cs="Times New Roman"/>
          <w:b w:val="0"/>
          <w:sz w:val="28"/>
          <w:szCs w:val="28"/>
        </w:rPr>
      </w:pPr>
      <w:r w:rsidRPr="00AF7E69">
        <w:rPr>
          <w:rFonts w:ascii="Times New Roman" w:hAnsi="Times New Roman" w:cs="Times New Roman"/>
          <w:b w:val="0"/>
          <w:sz w:val="28"/>
          <w:szCs w:val="28"/>
        </w:rPr>
        <w:t>3.Основания для отказа в предоставлении преференции</w:t>
      </w:r>
    </w:p>
    <w:p w:rsidR="00EF1BCE" w:rsidRDefault="0073757E" w:rsidP="00EF1BCE">
      <w:pPr>
        <w:pStyle w:val="ConsPlusTitle"/>
        <w:widowControl/>
        <w:ind w:firstLine="709"/>
        <w:jc w:val="both"/>
        <w:rPr>
          <w:rFonts w:ascii="Times New Roman" w:hAnsi="Times New Roman" w:cs="Times New Roman"/>
          <w:b w:val="0"/>
          <w:sz w:val="28"/>
          <w:szCs w:val="28"/>
        </w:rPr>
      </w:pPr>
      <w:r w:rsidRPr="00AF7E69">
        <w:rPr>
          <w:rFonts w:ascii="Times New Roman" w:hAnsi="Times New Roman" w:cs="Times New Roman"/>
          <w:b w:val="0"/>
          <w:sz w:val="28"/>
          <w:szCs w:val="28"/>
        </w:rPr>
        <w:t>Основаниями для отказа в предоставлении государственной преференции заявителю являются:</w:t>
      </w:r>
    </w:p>
    <w:p w:rsidR="00EF1BCE" w:rsidRDefault="0073757E" w:rsidP="00EF1BCE">
      <w:pPr>
        <w:pStyle w:val="ConsPlusTitle"/>
        <w:widowControl/>
        <w:numPr>
          <w:ilvl w:val="0"/>
          <w:numId w:val="6"/>
        </w:numPr>
        <w:ind w:left="0" w:firstLine="709"/>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не соответствие заявителя требованиям, указанным в пункте 1.1 Порядка; </w:t>
      </w:r>
    </w:p>
    <w:p w:rsidR="00EF1BCE" w:rsidRDefault="0073757E" w:rsidP="00EF1BCE">
      <w:pPr>
        <w:pStyle w:val="ConsPlusTitle"/>
        <w:widowControl/>
        <w:numPr>
          <w:ilvl w:val="0"/>
          <w:numId w:val="6"/>
        </w:numPr>
        <w:ind w:left="0" w:firstLine="709"/>
        <w:jc w:val="both"/>
        <w:rPr>
          <w:rFonts w:ascii="Times New Roman" w:hAnsi="Times New Roman" w:cs="Times New Roman"/>
          <w:b w:val="0"/>
          <w:sz w:val="28"/>
          <w:szCs w:val="28"/>
        </w:rPr>
      </w:pPr>
      <w:proofErr w:type="gramStart"/>
      <w:r w:rsidRPr="00AF7E69">
        <w:rPr>
          <w:rFonts w:ascii="Times New Roman" w:hAnsi="Times New Roman" w:cs="Times New Roman"/>
          <w:b w:val="0"/>
          <w:sz w:val="28"/>
          <w:szCs w:val="28"/>
        </w:rPr>
        <w:t>.несоответствие</w:t>
      </w:r>
      <w:proofErr w:type="gramEnd"/>
      <w:r w:rsidRPr="00AF7E69">
        <w:rPr>
          <w:rFonts w:ascii="Times New Roman" w:hAnsi="Times New Roman" w:cs="Times New Roman"/>
          <w:b w:val="0"/>
          <w:sz w:val="28"/>
          <w:szCs w:val="28"/>
        </w:rPr>
        <w:t xml:space="preserve"> государственной преференции цели, указанной в пункте 13 части 1 статьи 19 Федерального закона от 26.07.2006 N 135-ФЗ "О защите конкуренции"; </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непредставление (представление не в полном объеме) указанных в пункте 1.4 Порядка документов, а также представление недостоверных сведений и документов; </w:t>
      </w:r>
    </w:p>
    <w:p w:rsidR="00EF1BCE" w:rsidRDefault="0073757E" w:rsidP="00EF1BCE">
      <w:pPr>
        <w:pStyle w:val="ConsPlusTitle"/>
        <w:widowControl/>
        <w:numPr>
          <w:ilvl w:val="0"/>
          <w:numId w:val="6"/>
        </w:numPr>
        <w:ind w:left="142" w:firstLine="641"/>
        <w:jc w:val="both"/>
        <w:rPr>
          <w:rFonts w:ascii="Times New Roman" w:hAnsi="Times New Roman" w:cs="Times New Roman"/>
          <w:b w:val="0"/>
          <w:sz w:val="28"/>
          <w:szCs w:val="28"/>
        </w:rPr>
      </w:pPr>
      <w:r w:rsidRPr="00AF7E69">
        <w:rPr>
          <w:rFonts w:ascii="Times New Roman" w:hAnsi="Times New Roman" w:cs="Times New Roman"/>
          <w:b w:val="0"/>
          <w:sz w:val="28"/>
          <w:szCs w:val="28"/>
        </w:rPr>
        <w:t>невыполнение заявителем условий оказания поддержки, предоставленной ранее;</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с момента признания заявителя - СМСП или физического лица, применяющего специальный налоговый режим,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 </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предоставление имущества на праве хозяйственного ведения, оперативного управления или на праве безвозмездного пользования иной </w:t>
      </w:r>
      <w:r w:rsidRPr="00AF7E69">
        <w:rPr>
          <w:rFonts w:ascii="Times New Roman" w:hAnsi="Times New Roman" w:cs="Times New Roman"/>
          <w:b w:val="0"/>
          <w:sz w:val="28"/>
          <w:szCs w:val="28"/>
        </w:rPr>
        <w:lastRenderedPageBreak/>
        <w:t xml:space="preserve">уполномоченной организации, которой указанное имущество необходимо для осуществления уставной деятельности; </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передача государственного имущества в федеральную, муниципальную собственность; </w:t>
      </w:r>
    </w:p>
    <w:p w:rsidR="00EF1BCE" w:rsidRDefault="0073757E" w:rsidP="00EF1BCE">
      <w:pPr>
        <w:pStyle w:val="ConsPlusTitle"/>
        <w:widowControl/>
        <w:numPr>
          <w:ilvl w:val="0"/>
          <w:numId w:val="6"/>
        </w:numPr>
        <w:ind w:left="0" w:firstLine="783"/>
        <w:jc w:val="both"/>
        <w:rPr>
          <w:rFonts w:ascii="Times New Roman" w:hAnsi="Times New Roman" w:cs="Times New Roman"/>
          <w:b w:val="0"/>
          <w:sz w:val="28"/>
          <w:szCs w:val="28"/>
        </w:rPr>
      </w:pPr>
      <w:r w:rsidRPr="00AF7E69">
        <w:rPr>
          <w:rFonts w:ascii="Times New Roman" w:hAnsi="Times New Roman" w:cs="Times New Roman"/>
          <w:b w:val="0"/>
          <w:sz w:val="28"/>
          <w:szCs w:val="28"/>
        </w:rPr>
        <w:t>включение имущества в прогнозный план (программу) приватизации муниципального имущества.</w:t>
      </w:r>
    </w:p>
    <w:p w:rsidR="00EF1BCE" w:rsidRDefault="00EF1BCE" w:rsidP="00EF1BCE">
      <w:pPr>
        <w:pStyle w:val="ConsPlusTitle"/>
        <w:widowControl/>
        <w:ind w:left="783"/>
        <w:jc w:val="both"/>
        <w:rPr>
          <w:rFonts w:ascii="Times New Roman" w:hAnsi="Times New Roman" w:cs="Times New Roman"/>
          <w:b w:val="0"/>
          <w:sz w:val="28"/>
          <w:szCs w:val="28"/>
        </w:rPr>
      </w:pPr>
    </w:p>
    <w:p w:rsidR="00EF1BCE" w:rsidRDefault="0073757E" w:rsidP="00EF1BCE">
      <w:pPr>
        <w:pStyle w:val="ConsPlusTitle"/>
        <w:widowControl/>
        <w:numPr>
          <w:ilvl w:val="0"/>
          <w:numId w:val="7"/>
        </w:numPr>
        <w:jc w:val="center"/>
        <w:rPr>
          <w:rFonts w:ascii="Times New Roman" w:hAnsi="Times New Roman" w:cs="Times New Roman"/>
          <w:sz w:val="28"/>
          <w:szCs w:val="28"/>
        </w:rPr>
      </w:pPr>
      <w:r w:rsidRPr="00EF1BCE">
        <w:rPr>
          <w:rFonts w:ascii="Times New Roman" w:hAnsi="Times New Roman" w:cs="Times New Roman"/>
          <w:sz w:val="28"/>
          <w:szCs w:val="28"/>
        </w:rPr>
        <w:t>Порядок принятия решения</w:t>
      </w:r>
    </w:p>
    <w:p w:rsidR="00EF1BCE" w:rsidRPr="00EF1BCE" w:rsidRDefault="00EF1BCE" w:rsidP="00EF1BCE">
      <w:pPr>
        <w:pStyle w:val="ConsPlusTitle"/>
        <w:widowControl/>
        <w:ind w:left="1146"/>
        <w:rPr>
          <w:rFonts w:ascii="Times New Roman" w:hAnsi="Times New Roman" w:cs="Times New Roman"/>
          <w:sz w:val="28"/>
          <w:szCs w:val="28"/>
        </w:rPr>
      </w:pP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1 При поступлении заявления на предоставление муниципальной преференции Учредитель в течении 2-х рабочих дней направляет заявление в уполномоченную организацию.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2. Уполномоченная организация, в течение 10 рабочих дней со дня его поступления осуществляет подготовку документов, проект решения (заключение) на рассмотрение Комиссией на предоставление преференции либо отказе в предоставлении преференции (далее "заключение").</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3.Рассмотрение заявлений (вопросов), связанных с получением Заявителями, муниципальной преференции в виде передачи Имущества в аренду без проведения торгов, осуществляет уполномоченная Комиссия в течении 5 дней. Заключения Комиссии носят рекомендательный характер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По результатам работы Комиссия выносит одно из следующих решений: 1) о согласовании предоставления Заявителю муниципальной преференции;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 об отказе в согласовании предоставления Заявителю муниципальной преференции.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4. Решение (заключение) Комиссии, с проектом нормативного акта</w:t>
      </w:r>
      <w:r w:rsidR="00EF1BCE" w:rsidRPr="00EF1BCE">
        <w:rPr>
          <w:rFonts w:ascii="Times New Roman" w:hAnsi="Times New Roman" w:cs="Times New Roman"/>
          <w:b w:val="0"/>
          <w:sz w:val="28"/>
          <w:szCs w:val="28"/>
        </w:rPr>
        <w:t xml:space="preserve"> </w:t>
      </w:r>
      <w:r w:rsidRPr="00AF7E69">
        <w:rPr>
          <w:rFonts w:ascii="Times New Roman" w:hAnsi="Times New Roman" w:cs="Times New Roman"/>
          <w:b w:val="0"/>
          <w:sz w:val="28"/>
          <w:szCs w:val="28"/>
        </w:rPr>
        <w:t xml:space="preserve">(постановление, распоряжение) о предоставлении преференции (отказе предоставления преференции) направляется Учредителю в течении 3-х рабочих дней для его утверждения, либо отклонении на доработку.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5. По утверждению решения Комиссии Учредитель передает в течении 3- х рабочих дней Уполномоченному органу утвержденный нормативный акт (постановление, распоряжение), для подготовки и заключения договора аренды с Заявителем либо уведомления Заявителя в отказе предоставления муниципальной преференции.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6. Уполномоченный орган подготавливает и заключает с Заяв</w:t>
      </w:r>
      <w:r w:rsidR="00EF1BCE">
        <w:rPr>
          <w:rFonts w:ascii="Times New Roman" w:hAnsi="Times New Roman" w:cs="Times New Roman"/>
          <w:b w:val="0"/>
          <w:sz w:val="28"/>
          <w:szCs w:val="28"/>
        </w:rPr>
        <w:t>ителем договор аренды Имущества</w:t>
      </w:r>
      <w:r w:rsidRPr="00AF7E69">
        <w:rPr>
          <w:rFonts w:ascii="Times New Roman" w:hAnsi="Times New Roman" w:cs="Times New Roman"/>
          <w:b w:val="0"/>
          <w:sz w:val="28"/>
          <w:szCs w:val="28"/>
        </w:rPr>
        <w:t xml:space="preserve">, либо направляет уведомлении Заявителю об отказе в предоставлении муниципальной преференции; в срок до 7 рабочих дней.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7. При поступлении белее одного заявления на предоставление муниципальной преференции, на один объект включенный в Перечень уполномоченный орган проводит подготовку и осуществляет проведение аукциона на предоставление Имущества Заявителям в рамках действующего законодательства. </w:t>
      </w: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73757E" w:rsidP="00EF1BCE">
      <w:pPr>
        <w:pStyle w:val="ConsPlusTitle"/>
        <w:widowControl/>
        <w:ind w:firstLine="567"/>
        <w:jc w:val="center"/>
        <w:rPr>
          <w:rFonts w:ascii="Times New Roman" w:hAnsi="Times New Roman" w:cs="Times New Roman"/>
          <w:b w:val="0"/>
          <w:sz w:val="28"/>
          <w:szCs w:val="28"/>
        </w:rPr>
      </w:pPr>
      <w:r w:rsidRPr="00AF7E69">
        <w:rPr>
          <w:rFonts w:ascii="Times New Roman" w:hAnsi="Times New Roman" w:cs="Times New Roman"/>
          <w:b w:val="0"/>
          <w:sz w:val="28"/>
          <w:szCs w:val="28"/>
        </w:rPr>
        <w:lastRenderedPageBreak/>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w:t>
      </w:r>
    </w:p>
    <w:p w:rsidR="00EF1BCE" w:rsidRDefault="00EF1BCE" w:rsidP="00EF1BCE">
      <w:pPr>
        <w:pStyle w:val="ConsPlusTitle"/>
        <w:widowControl/>
        <w:ind w:firstLine="567"/>
        <w:jc w:val="center"/>
        <w:rPr>
          <w:rFonts w:ascii="Times New Roman" w:hAnsi="Times New Roman" w:cs="Times New Roman"/>
          <w:b w:val="0"/>
          <w:sz w:val="28"/>
          <w:szCs w:val="28"/>
        </w:rPr>
      </w:pP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Настоящим заявляю, что ________________________________________________ ___________________________________________________________________ ________ (указывается полное наименование юридического лица, фамилия, имя, отчество (последнее - при наличии) индивидуального предпринимателя) ИНН: ___________________________________________________________________ ___ (указывается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 дата государственной регистрации: _________________________________________ ___________________________________________________________________ ________ (указывается дата государственной регистрации юридического лица или индивидуального предпринимателя) соответствует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______________________________________ _______________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(фамилия, имя, отчество (последнее - подпись при наличии) подписавшего, должность) </w:t>
      </w:r>
    </w:p>
    <w:p w:rsidR="00EF1BCE" w:rsidRDefault="0073757E" w:rsidP="00EF1BCE">
      <w:pPr>
        <w:pStyle w:val="ConsPlusTitle"/>
        <w:widowControl/>
        <w:ind w:firstLine="567"/>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"__" _____________ 20__ г. дата составления заявления </w:t>
      </w: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73757E" w:rsidP="00EF1BCE">
      <w:pPr>
        <w:pStyle w:val="ConsPlusTitle"/>
        <w:widowControl/>
        <w:ind w:firstLine="567"/>
        <w:jc w:val="right"/>
        <w:rPr>
          <w:rFonts w:ascii="Times New Roman" w:hAnsi="Times New Roman" w:cs="Times New Roman"/>
          <w:b w:val="0"/>
          <w:sz w:val="28"/>
          <w:szCs w:val="28"/>
        </w:rPr>
      </w:pPr>
      <w:r w:rsidRPr="00AF7E69">
        <w:rPr>
          <w:rFonts w:ascii="Times New Roman" w:hAnsi="Times New Roman" w:cs="Times New Roman"/>
          <w:b w:val="0"/>
          <w:sz w:val="28"/>
          <w:szCs w:val="28"/>
        </w:rPr>
        <w:lastRenderedPageBreak/>
        <w:t>Приложение N 2 к Постановлению</w:t>
      </w:r>
    </w:p>
    <w:p w:rsidR="00EF1BCE" w:rsidRDefault="00EF1BCE" w:rsidP="00EF1BCE">
      <w:pPr>
        <w:pStyle w:val="ConsPlusTitle"/>
        <w:widowControl/>
        <w:ind w:firstLine="567"/>
        <w:jc w:val="right"/>
        <w:rPr>
          <w:rFonts w:ascii="Times New Roman" w:hAnsi="Times New Roman" w:cs="Times New Roman"/>
          <w:b w:val="0"/>
          <w:sz w:val="28"/>
          <w:szCs w:val="28"/>
        </w:rPr>
      </w:pPr>
      <w:r>
        <w:rPr>
          <w:rFonts w:ascii="Times New Roman" w:hAnsi="Times New Roman" w:cs="Times New Roman"/>
          <w:b w:val="0"/>
          <w:sz w:val="28"/>
          <w:szCs w:val="28"/>
        </w:rPr>
        <w:t xml:space="preserve"> Орловского </w:t>
      </w:r>
      <w:proofErr w:type="gramStart"/>
      <w:r>
        <w:rPr>
          <w:rFonts w:ascii="Times New Roman" w:hAnsi="Times New Roman" w:cs="Times New Roman"/>
          <w:b w:val="0"/>
          <w:sz w:val="28"/>
          <w:szCs w:val="28"/>
        </w:rPr>
        <w:t xml:space="preserve">сельсовета </w:t>
      </w:r>
      <w:r w:rsidR="0073757E" w:rsidRPr="00AF7E69">
        <w:rPr>
          <w:rFonts w:ascii="Times New Roman" w:hAnsi="Times New Roman" w:cs="Times New Roman"/>
          <w:b w:val="0"/>
          <w:sz w:val="28"/>
          <w:szCs w:val="28"/>
        </w:rPr>
        <w:t xml:space="preserve"> Администрации</w:t>
      </w:r>
      <w:proofErr w:type="gramEnd"/>
      <w:r w:rsidR="0073757E" w:rsidRPr="00AF7E69">
        <w:rPr>
          <w:rFonts w:ascii="Times New Roman" w:hAnsi="Times New Roman" w:cs="Times New Roman"/>
          <w:b w:val="0"/>
          <w:sz w:val="28"/>
          <w:szCs w:val="28"/>
        </w:rPr>
        <w:t xml:space="preserve"> </w:t>
      </w:r>
    </w:p>
    <w:p w:rsidR="00EF1BCE" w:rsidRDefault="0073757E" w:rsidP="00EF1BCE">
      <w:pPr>
        <w:pStyle w:val="ConsPlusTitle"/>
        <w:widowControl/>
        <w:ind w:firstLine="567"/>
        <w:jc w:val="right"/>
        <w:rPr>
          <w:rFonts w:ascii="Times New Roman" w:hAnsi="Times New Roman" w:cs="Times New Roman"/>
          <w:b w:val="0"/>
          <w:sz w:val="28"/>
          <w:szCs w:val="28"/>
        </w:rPr>
      </w:pPr>
      <w:r w:rsidRPr="00AF7E69">
        <w:rPr>
          <w:rFonts w:ascii="Times New Roman" w:hAnsi="Times New Roman" w:cs="Times New Roman"/>
          <w:b w:val="0"/>
          <w:sz w:val="28"/>
          <w:szCs w:val="28"/>
        </w:rPr>
        <w:t xml:space="preserve">Немецкого национального района </w:t>
      </w:r>
    </w:p>
    <w:p w:rsidR="00EF1BCE" w:rsidRDefault="0073757E" w:rsidP="00EF1BCE">
      <w:pPr>
        <w:pStyle w:val="ConsPlusTitle"/>
        <w:widowControl/>
        <w:ind w:firstLine="567"/>
        <w:jc w:val="right"/>
        <w:rPr>
          <w:rFonts w:ascii="Times New Roman" w:hAnsi="Times New Roman" w:cs="Times New Roman"/>
          <w:b w:val="0"/>
          <w:sz w:val="28"/>
          <w:szCs w:val="28"/>
        </w:rPr>
      </w:pPr>
      <w:r w:rsidRPr="00AF7E69">
        <w:rPr>
          <w:rFonts w:ascii="Times New Roman" w:hAnsi="Times New Roman" w:cs="Times New Roman"/>
          <w:b w:val="0"/>
          <w:sz w:val="28"/>
          <w:szCs w:val="28"/>
        </w:rPr>
        <w:t xml:space="preserve">от </w:t>
      </w:r>
      <w:r w:rsidR="00BC4A28">
        <w:rPr>
          <w:rFonts w:ascii="Times New Roman" w:hAnsi="Times New Roman" w:cs="Times New Roman"/>
          <w:b w:val="0"/>
          <w:sz w:val="28"/>
          <w:szCs w:val="28"/>
        </w:rPr>
        <w:t>31.03.2025 №19/1</w:t>
      </w:r>
      <w:r w:rsidRPr="00AF7E69">
        <w:rPr>
          <w:rFonts w:ascii="Times New Roman" w:hAnsi="Times New Roman" w:cs="Times New Roman"/>
          <w:b w:val="0"/>
          <w:sz w:val="28"/>
          <w:szCs w:val="28"/>
        </w:rPr>
        <w:t xml:space="preserve"> </w:t>
      </w:r>
    </w:p>
    <w:p w:rsidR="00EF1BCE" w:rsidRDefault="00EF1BCE" w:rsidP="00EF1BCE">
      <w:pPr>
        <w:pStyle w:val="ConsPlusTitle"/>
        <w:widowControl/>
        <w:ind w:firstLine="567"/>
        <w:jc w:val="both"/>
        <w:rPr>
          <w:rFonts w:ascii="Times New Roman" w:hAnsi="Times New Roman" w:cs="Times New Roman"/>
          <w:b w:val="0"/>
          <w:sz w:val="28"/>
          <w:szCs w:val="28"/>
        </w:rPr>
      </w:pPr>
    </w:p>
    <w:p w:rsidR="00EF1BCE" w:rsidRDefault="00EF1BCE" w:rsidP="00EF1BCE">
      <w:pPr>
        <w:pStyle w:val="ConsPlusTitle"/>
        <w:widowControl/>
        <w:ind w:firstLine="567"/>
        <w:jc w:val="both"/>
        <w:rPr>
          <w:rFonts w:ascii="Times New Roman" w:hAnsi="Times New Roman" w:cs="Times New Roman"/>
          <w:b w:val="0"/>
          <w:sz w:val="28"/>
          <w:szCs w:val="28"/>
        </w:rPr>
      </w:pPr>
    </w:p>
    <w:p w:rsidR="00BA4806" w:rsidRPr="00BA4806" w:rsidRDefault="0073757E" w:rsidP="00BA4806">
      <w:pPr>
        <w:pStyle w:val="ConsPlusTitle"/>
        <w:widowControl/>
        <w:ind w:firstLine="567"/>
        <w:jc w:val="center"/>
        <w:rPr>
          <w:rFonts w:ascii="Times New Roman" w:hAnsi="Times New Roman" w:cs="Times New Roman"/>
          <w:sz w:val="28"/>
          <w:szCs w:val="28"/>
        </w:rPr>
      </w:pPr>
      <w:r w:rsidRPr="00BA4806">
        <w:rPr>
          <w:rFonts w:ascii="Times New Roman" w:hAnsi="Times New Roman" w:cs="Times New Roman"/>
          <w:sz w:val="28"/>
          <w:szCs w:val="28"/>
        </w:rPr>
        <w:t>Положение</w:t>
      </w:r>
    </w:p>
    <w:p w:rsidR="00BA4806" w:rsidRPr="00BA4806" w:rsidRDefault="0073757E" w:rsidP="00BA4806">
      <w:pPr>
        <w:pStyle w:val="ConsPlusTitle"/>
        <w:widowControl/>
        <w:ind w:firstLine="567"/>
        <w:jc w:val="center"/>
        <w:rPr>
          <w:rFonts w:ascii="Times New Roman" w:hAnsi="Times New Roman" w:cs="Times New Roman"/>
          <w:sz w:val="28"/>
          <w:szCs w:val="28"/>
        </w:rPr>
      </w:pPr>
      <w:r w:rsidRPr="00BA4806">
        <w:rPr>
          <w:rFonts w:ascii="Times New Roman" w:hAnsi="Times New Roman" w:cs="Times New Roman"/>
          <w:sz w:val="28"/>
          <w:szCs w:val="28"/>
        </w:rPr>
        <w:t>О комиссии по использованию имущества включенного в Перечень имущественной поддержки СМСП и физических лиц, применяющих специальный налоговый режим</w:t>
      </w:r>
    </w:p>
    <w:p w:rsidR="00BA4806" w:rsidRPr="00BA4806" w:rsidRDefault="00BA4806" w:rsidP="00BA4806">
      <w:pPr>
        <w:pStyle w:val="ConsPlusTitle"/>
        <w:widowControl/>
        <w:ind w:firstLine="567"/>
        <w:jc w:val="center"/>
        <w:rPr>
          <w:rFonts w:ascii="Times New Roman" w:hAnsi="Times New Roman" w:cs="Times New Roman"/>
          <w:sz w:val="28"/>
          <w:szCs w:val="28"/>
        </w:rPr>
      </w:pPr>
    </w:p>
    <w:p w:rsidR="00BA4806" w:rsidRPr="00BA4806" w:rsidRDefault="0073757E" w:rsidP="00BA4806">
      <w:pPr>
        <w:pStyle w:val="ConsPlusTitle"/>
        <w:widowControl/>
        <w:numPr>
          <w:ilvl w:val="0"/>
          <w:numId w:val="8"/>
        </w:numPr>
        <w:jc w:val="center"/>
        <w:rPr>
          <w:rFonts w:ascii="Times New Roman" w:hAnsi="Times New Roman" w:cs="Times New Roman"/>
          <w:sz w:val="28"/>
          <w:szCs w:val="28"/>
        </w:rPr>
      </w:pPr>
      <w:r w:rsidRPr="00BA4806">
        <w:rPr>
          <w:rFonts w:ascii="Times New Roman" w:hAnsi="Times New Roman" w:cs="Times New Roman"/>
          <w:sz w:val="28"/>
          <w:szCs w:val="28"/>
        </w:rPr>
        <w:t>Общие положения</w:t>
      </w:r>
    </w:p>
    <w:p w:rsidR="00BA4806" w:rsidRDefault="00BA4806" w:rsidP="00BA4806">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73757E" w:rsidRPr="00AF7E69">
        <w:rPr>
          <w:rFonts w:ascii="Times New Roman" w:hAnsi="Times New Roman" w:cs="Times New Roman"/>
          <w:b w:val="0"/>
          <w:sz w:val="28"/>
          <w:szCs w:val="28"/>
        </w:rPr>
        <w:t>Комиссия по предоставлению муниципальной преференции по использованию Имущества (Перечень), предназначенного для имущественной поддержки СМСП и физических лиц, применяющих специальный налоговый режим (далее - Комиссия), создана в целях организации предоставления муниципальной преференции для СМСП и физических лиц, применяющих специальный налоговый режим</w:t>
      </w:r>
    </w:p>
    <w:p w:rsidR="00BA4806" w:rsidRDefault="0073757E" w:rsidP="00BA4806">
      <w:pPr>
        <w:pStyle w:val="ConsPlusTitle"/>
        <w:widowControl/>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w:t>
      </w:r>
      <w:r w:rsidR="00BA4806">
        <w:rPr>
          <w:rFonts w:ascii="Times New Roman" w:hAnsi="Times New Roman" w:cs="Times New Roman"/>
          <w:b w:val="0"/>
          <w:sz w:val="28"/>
          <w:szCs w:val="28"/>
        </w:rPr>
        <w:tab/>
      </w:r>
      <w:r w:rsidRPr="00AF7E69">
        <w:rPr>
          <w:rFonts w:ascii="Times New Roman" w:hAnsi="Times New Roman" w:cs="Times New Roman"/>
          <w:b w:val="0"/>
          <w:sz w:val="28"/>
          <w:szCs w:val="28"/>
        </w:rPr>
        <w:t xml:space="preserve">1.2. Комиссия в своей деятельности руководствуется Конституцией Российской Федерации, Федеральным законом от 26.07.2006 N 135-ФЗ "О защите конкуренции", Федеральным законом от 24.07.2007 N 209-ФЗ "О развитии малого и среднего предпринимательства в Российской Федерации", </w:t>
      </w:r>
      <w:r w:rsidR="00BA4806" w:rsidRPr="00BA4806">
        <w:rPr>
          <w:rFonts w:ascii="Times New Roman" w:hAnsi="Times New Roman" w:cs="Times New Roman"/>
          <w:b w:val="0"/>
          <w:sz w:val="28"/>
          <w:szCs w:val="28"/>
        </w:rPr>
        <w:t>Порядком</w:t>
      </w:r>
      <w:r w:rsidR="00BA4806" w:rsidRPr="00BA4806">
        <w:rPr>
          <w:rFonts w:ascii="Times New Roman" w:hAnsi="Times New Roman" w:cs="Times New Roman"/>
          <w:b w:val="0"/>
          <w:sz w:val="28"/>
          <w:szCs w:val="28"/>
        </w:rPr>
        <w:t xml:space="preserve"> управления и распоряжения муниципальным имуществом Орловского сельсовета Немецкого национального района Алтайского края</w:t>
      </w:r>
      <w:r w:rsidRPr="00BA4806">
        <w:rPr>
          <w:rFonts w:ascii="Times New Roman" w:hAnsi="Times New Roman" w:cs="Times New Roman"/>
          <w:b w:val="0"/>
          <w:color w:val="FF0000"/>
          <w:sz w:val="28"/>
          <w:szCs w:val="28"/>
        </w:rPr>
        <w:t xml:space="preserve"> </w:t>
      </w:r>
      <w:r w:rsidR="00BA4806" w:rsidRPr="00BA4806">
        <w:rPr>
          <w:rFonts w:ascii="Times New Roman" w:hAnsi="Times New Roman" w:cs="Times New Roman"/>
          <w:b w:val="0"/>
          <w:sz w:val="28"/>
          <w:szCs w:val="28"/>
        </w:rPr>
        <w:t>утвержденным</w:t>
      </w:r>
      <w:r w:rsidRPr="00BA4806">
        <w:rPr>
          <w:rFonts w:ascii="Times New Roman" w:hAnsi="Times New Roman" w:cs="Times New Roman"/>
          <w:b w:val="0"/>
          <w:sz w:val="28"/>
          <w:szCs w:val="28"/>
        </w:rPr>
        <w:t xml:space="preserve"> решением </w:t>
      </w:r>
      <w:r w:rsidR="00BA4806" w:rsidRPr="00BA4806">
        <w:rPr>
          <w:rFonts w:ascii="Times New Roman" w:hAnsi="Times New Roman" w:cs="Times New Roman"/>
          <w:b w:val="0"/>
          <w:sz w:val="28"/>
          <w:szCs w:val="28"/>
        </w:rPr>
        <w:t>Орловского сельского</w:t>
      </w:r>
      <w:r w:rsidRPr="00BA4806">
        <w:rPr>
          <w:rFonts w:ascii="Times New Roman" w:hAnsi="Times New Roman" w:cs="Times New Roman"/>
          <w:b w:val="0"/>
          <w:sz w:val="28"/>
          <w:szCs w:val="28"/>
        </w:rPr>
        <w:t xml:space="preserve"> Совета депутатов Немецкого национального района Алтайского края от </w:t>
      </w:r>
      <w:r w:rsidR="00BA4806" w:rsidRPr="00BA4806">
        <w:rPr>
          <w:rFonts w:ascii="Times New Roman" w:hAnsi="Times New Roman" w:cs="Times New Roman"/>
          <w:b w:val="0"/>
          <w:sz w:val="28"/>
          <w:szCs w:val="28"/>
        </w:rPr>
        <w:t>27.12.2024</w:t>
      </w:r>
      <w:r w:rsidRPr="00BA4806">
        <w:rPr>
          <w:rFonts w:ascii="Times New Roman" w:hAnsi="Times New Roman" w:cs="Times New Roman"/>
          <w:b w:val="0"/>
          <w:sz w:val="28"/>
          <w:szCs w:val="28"/>
        </w:rPr>
        <w:t xml:space="preserve"> № </w:t>
      </w:r>
      <w:r w:rsidR="00BA4806" w:rsidRPr="00BA4806">
        <w:rPr>
          <w:rFonts w:ascii="Times New Roman" w:hAnsi="Times New Roman" w:cs="Times New Roman"/>
          <w:b w:val="0"/>
          <w:sz w:val="28"/>
          <w:szCs w:val="28"/>
        </w:rPr>
        <w:t>27</w:t>
      </w:r>
      <w:r w:rsidRPr="00BA4806">
        <w:rPr>
          <w:rFonts w:ascii="Times New Roman" w:hAnsi="Times New Roman" w:cs="Times New Roman"/>
          <w:b w:val="0"/>
          <w:sz w:val="28"/>
          <w:szCs w:val="28"/>
        </w:rPr>
        <w:t xml:space="preserve"> </w:t>
      </w:r>
      <w:r w:rsidRPr="00AF7E69">
        <w:rPr>
          <w:rFonts w:ascii="Times New Roman" w:hAnsi="Times New Roman" w:cs="Times New Roman"/>
          <w:b w:val="0"/>
          <w:sz w:val="28"/>
          <w:szCs w:val="28"/>
        </w:rPr>
        <w:t xml:space="preserve">и иными нормативными правовыми актами Российской Федерации, Алтайского края, муниципальными правовыми актами, а также настоящим Положением.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1.3. Комиссия осуществляет свои полномочия во взаимодействии с органами местного самоуправления, организациями и предприятиями независимо от их организационно-правовых форм и гражданами по всем входящим в ее компетенцию вопросам, касающимся организации предоставления муниципальной преференции.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 Состав Комиссии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2.1. В состав Комиссии входят представители Администрации </w:t>
      </w:r>
      <w:r w:rsidR="00BA4806">
        <w:rPr>
          <w:rFonts w:ascii="Times New Roman" w:hAnsi="Times New Roman" w:cs="Times New Roman"/>
          <w:b w:val="0"/>
          <w:sz w:val="28"/>
          <w:szCs w:val="28"/>
        </w:rPr>
        <w:t xml:space="preserve">Орловского сельсовета Немецкого национального </w:t>
      </w:r>
      <w:r w:rsidRPr="00AF7E69">
        <w:rPr>
          <w:rFonts w:ascii="Times New Roman" w:hAnsi="Times New Roman" w:cs="Times New Roman"/>
          <w:b w:val="0"/>
          <w:sz w:val="28"/>
          <w:szCs w:val="28"/>
        </w:rPr>
        <w:t xml:space="preserve">района </w:t>
      </w:r>
      <w:r w:rsidR="00BA4806">
        <w:rPr>
          <w:rFonts w:ascii="Times New Roman" w:hAnsi="Times New Roman" w:cs="Times New Roman"/>
          <w:b w:val="0"/>
          <w:sz w:val="28"/>
          <w:szCs w:val="28"/>
        </w:rPr>
        <w:t xml:space="preserve">Алтайского края </w:t>
      </w:r>
      <w:r w:rsidRPr="00AF7E69">
        <w:rPr>
          <w:rFonts w:ascii="Times New Roman" w:hAnsi="Times New Roman" w:cs="Times New Roman"/>
          <w:b w:val="0"/>
          <w:sz w:val="28"/>
          <w:szCs w:val="28"/>
        </w:rPr>
        <w:t xml:space="preserve">и </w:t>
      </w:r>
      <w:r w:rsidR="00BA4806">
        <w:rPr>
          <w:rFonts w:ascii="Times New Roman" w:hAnsi="Times New Roman" w:cs="Times New Roman"/>
          <w:b w:val="0"/>
          <w:sz w:val="28"/>
          <w:szCs w:val="28"/>
        </w:rPr>
        <w:t>депутатов ОССД в количестве 5</w:t>
      </w:r>
      <w:r w:rsidRPr="00AF7E69">
        <w:rPr>
          <w:rFonts w:ascii="Times New Roman" w:hAnsi="Times New Roman" w:cs="Times New Roman"/>
          <w:b w:val="0"/>
          <w:sz w:val="28"/>
          <w:szCs w:val="28"/>
        </w:rPr>
        <w:t xml:space="preserve"> человек. Один из членов Комиссии исполняет обязанности секретаря Комиссии.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2.2. Комиссию возглавляет председатель. Во время отсутствия председателя Комиссии его обязанности выполняет заместитель председателя Комиссии.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2.3. Создание комиссии, изменение ее состава осуществляется соответствующим распоряжением Администрации</w:t>
      </w:r>
      <w:r w:rsidR="00BA4806" w:rsidRPr="00BA4806">
        <w:rPr>
          <w:rFonts w:ascii="Times New Roman" w:hAnsi="Times New Roman" w:cs="Times New Roman"/>
          <w:b w:val="0"/>
          <w:sz w:val="28"/>
          <w:szCs w:val="28"/>
        </w:rPr>
        <w:t xml:space="preserve"> </w:t>
      </w:r>
      <w:r w:rsidR="00BA4806">
        <w:rPr>
          <w:rFonts w:ascii="Times New Roman" w:hAnsi="Times New Roman" w:cs="Times New Roman"/>
          <w:b w:val="0"/>
          <w:sz w:val="28"/>
          <w:szCs w:val="28"/>
        </w:rPr>
        <w:t xml:space="preserve">Орловского сельсовета Немецкого национального </w:t>
      </w:r>
      <w:r w:rsidR="00BA4806" w:rsidRPr="00AF7E69">
        <w:rPr>
          <w:rFonts w:ascii="Times New Roman" w:hAnsi="Times New Roman" w:cs="Times New Roman"/>
          <w:b w:val="0"/>
          <w:sz w:val="28"/>
          <w:szCs w:val="28"/>
        </w:rPr>
        <w:t xml:space="preserve">района </w:t>
      </w:r>
      <w:r w:rsidR="00BA4806">
        <w:rPr>
          <w:rFonts w:ascii="Times New Roman" w:hAnsi="Times New Roman" w:cs="Times New Roman"/>
          <w:b w:val="0"/>
          <w:sz w:val="28"/>
          <w:szCs w:val="28"/>
        </w:rPr>
        <w:t>Алтайского края</w:t>
      </w:r>
      <w:r w:rsidRPr="00AF7E69">
        <w:rPr>
          <w:rFonts w:ascii="Times New Roman" w:hAnsi="Times New Roman" w:cs="Times New Roman"/>
          <w:b w:val="0"/>
          <w:sz w:val="28"/>
          <w:szCs w:val="28"/>
        </w:rPr>
        <w:t>.</w:t>
      </w:r>
      <w:r w:rsidRPr="00AF7E69">
        <w:rPr>
          <w:rFonts w:ascii="Times New Roman" w:hAnsi="Times New Roman" w:cs="Times New Roman"/>
          <w:b w:val="0"/>
          <w:sz w:val="28"/>
          <w:szCs w:val="28"/>
        </w:rPr>
        <w:t xml:space="preserve"> </w:t>
      </w:r>
    </w:p>
    <w:p w:rsidR="00BA4806" w:rsidRDefault="00BA4806" w:rsidP="00BA4806">
      <w:pPr>
        <w:pStyle w:val="ConsPlusTitle"/>
        <w:widowControl/>
        <w:ind w:firstLine="708"/>
        <w:jc w:val="both"/>
        <w:rPr>
          <w:rFonts w:ascii="Times New Roman" w:hAnsi="Times New Roman" w:cs="Times New Roman"/>
          <w:b w:val="0"/>
          <w:sz w:val="28"/>
          <w:szCs w:val="28"/>
        </w:rPr>
      </w:pPr>
    </w:p>
    <w:p w:rsidR="00BA4806" w:rsidRDefault="0073757E" w:rsidP="00BA4806">
      <w:pPr>
        <w:pStyle w:val="ConsPlusTitle"/>
        <w:widowControl/>
        <w:ind w:firstLine="708"/>
        <w:jc w:val="center"/>
        <w:rPr>
          <w:rFonts w:ascii="Times New Roman" w:hAnsi="Times New Roman" w:cs="Times New Roman"/>
          <w:b w:val="0"/>
          <w:sz w:val="28"/>
          <w:szCs w:val="28"/>
        </w:rPr>
      </w:pPr>
      <w:r w:rsidRPr="00AF7E69">
        <w:rPr>
          <w:rFonts w:ascii="Times New Roman" w:hAnsi="Times New Roman" w:cs="Times New Roman"/>
          <w:b w:val="0"/>
          <w:sz w:val="28"/>
          <w:szCs w:val="28"/>
        </w:rPr>
        <w:lastRenderedPageBreak/>
        <w:t>3. Задачи Комиссии</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Основной задачей Комиссии является организация предоставления муниципальной преференции по использованию Имущества (муниципального имущества и </w:t>
      </w:r>
      <w:proofErr w:type="gramStart"/>
      <w:r w:rsidRPr="00AF7E69">
        <w:rPr>
          <w:rFonts w:ascii="Times New Roman" w:hAnsi="Times New Roman" w:cs="Times New Roman"/>
          <w:b w:val="0"/>
          <w:sz w:val="28"/>
          <w:szCs w:val="28"/>
        </w:rPr>
        <w:t>земельных участков</w:t>
      </w:r>
      <w:proofErr w:type="gramEnd"/>
      <w:r w:rsidRPr="00AF7E69">
        <w:rPr>
          <w:rFonts w:ascii="Times New Roman" w:hAnsi="Times New Roman" w:cs="Times New Roman"/>
          <w:b w:val="0"/>
          <w:sz w:val="28"/>
          <w:szCs w:val="28"/>
        </w:rPr>
        <w:t xml:space="preserve"> находящихся собственность муниципального образования </w:t>
      </w:r>
      <w:r w:rsidR="00BA4806">
        <w:rPr>
          <w:rFonts w:ascii="Times New Roman" w:hAnsi="Times New Roman" w:cs="Times New Roman"/>
          <w:b w:val="0"/>
          <w:sz w:val="28"/>
          <w:szCs w:val="28"/>
        </w:rPr>
        <w:t xml:space="preserve">сельское поселение Орловский сельсовет </w:t>
      </w:r>
      <w:r w:rsidRPr="00AF7E69">
        <w:rPr>
          <w:rFonts w:ascii="Times New Roman" w:hAnsi="Times New Roman" w:cs="Times New Roman"/>
          <w:b w:val="0"/>
          <w:sz w:val="28"/>
          <w:szCs w:val="28"/>
        </w:rPr>
        <w:t xml:space="preserve">Немецкий национальный район Алтайского края и земельных участков государственная собственность на которые не разграничена- включенных в Перечень. </w:t>
      </w:r>
    </w:p>
    <w:p w:rsidR="00BA4806" w:rsidRDefault="00BA4806" w:rsidP="00BA4806">
      <w:pPr>
        <w:pStyle w:val="ConsPlusTitle"/>
        <w:widowControl/>
        <w:ind w:firstLine="708"/>
        <w:jc w:val="both"/>
        <w:rPr>
          <w:rFonts w:ascii="Times New Roman" w:hAnsi="Times New Roman" w:cs="Times New Roman"/>
          <w:b w:val="0"/>
          <w:sz w:val="28"/>
          <w:szCs w:val="28"/>
        </w:rPr>
      </w:pPr>
    </w:p>
    <w:p w:rsidR="00BA4806" w:rsidRDefault="0073757E" w:rsidP="00BA4806">
      <w:pPr>
        <w:pStyle w:val="ConsPlusTitle"/>
        <w:widowControl/>
        <w:ind w:firstLine="708"/>
        <w:jc w:val="center"/>
        <w:rPr>
          <w:rFonts w:ascii="Times New Roman" w:hAnsi="Times New Roman" w:cs="Times New Roman"/>
          <w:b w:val="0"/>
          <w:sz w:val="28"/>
          <w:szCs w:val="28"/>
        </w:rPr>
      </w:pPr>
      <w:r w:rsidRPr="00AF7E69">
        <w:rPr>
          <w:rFonts w:ascii="Times New Roman" w:hAnsi="Times New Roman" w:cs="Times New Roman"/>
          <w:b w:val="0"/>
          <w:sz w:val="28"/>
          <w:szCs w:val="28"/>
        </w:rPr>
        <w:t>4. Полномочия Комиссии</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4.1. Комиссия для осуществления возложенных на нее задач осуществляет следующие полномочия:</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4.1.1. Рассматривает поступившие документы для предоставления муниципальной преференции;</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4.1.2. Определяет размер муниципальной преференции;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4.1.3. Принимает решение о даче согласия на предоставление муниципальной преференции хозяйствующему субъекту, претендующему на получение муниципальной преференции, направлении ходатайства в антимонопольный орган для дачи письменного согласия антимонопольного органа в предоставлении муниципальной преференции либо об отказе в предоставлении муниципальной преференции, в направлении заявления в антимонопольный орган для дачи письменного согласия антимонопольного органа в предоставлении муниципальной преференции, в случае отсутствия наличия имущественной или финансовой возможности в предоставлении муниципальной преференции.</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4.2. Комиссия для осуществления возложенных на нее задач имеет право: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4.2.1. Запрашивать и получать в установленном порядке от органов местного самоуправления района, организаций, учреждений и предприятий вне зависимости от их организационно-правовых форм и граждан информацию и материалы по всем входящим в ее компетенцию вопросам, связанным с предоставлением муниципальной преференции по использованию имущества включенного в Перечень;</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4.2.2. Взаимодействовать по вопросам предоставления муниципальной преференции с Управлением федеральной антимонопольной службы по Алтайскому краю. </w:t>
      </w:r>
    </w:p>
    <w:p w:rsidR="00BA4806" w:rsidRDefault="00BA4806" w:rsidP="00BA4806">
      <w:pPr>
        <w:pStyle w:val="ConsPlusTitle"/>
        <w:widowControl/>
        <w:ind w:firstLine="708"/>
        <w:jc w:val="both"/>
        <w:rPr>
          <w:rFonts w:ascii="Times New Roman" w:hAnsi="Times New Roman" w:cs="Times New Roman"/>
          <w:b w:val="0"/>
          <w:sz w:val="28"/>
          <w:szCs w:val="28"/>
        </w:rPr>
      </w:pPr>
    </w:p>
    <w:p w:rsidR="00BA4806" w:rsidRDefault="0073757E" w:rsidP="00BA4806">
      <w:pPr>
        <w:pStyle w:val="ConsPlusTitle"/>
        <w:widowControl/>
        <w:numPr>
          <w:ilvl w:val="0"/>
          <w:numId w:val="3"/>
        </w:numPr>
        <w:jc w:val="center"/>
        <w:rPr>
          <w:rFonts w:ascii="Times New Roman" w:hAnsi="Times New Roman" w:cs="Times New Roman"/>
          <w:b w:val="0"/>
          <w:sz w:val="28"/>
          <w:szCs w:val="28"/>
        </w:rPr>
      </w:pPr>
      <w:r w:rsidRPr="00AF7E69">
        <w:rPr>
          <w:rFonts w:ascii="Times New Roman" w:hAnsi="Times New Roman" w:cs="Times New Roman"/>
          <w:b w:val="0"/>
          <w:sz w:val="28"/>
          <w:szCs w:val="28"/>
        </w:rPr>
        <w:t>Порядок деятельности Комиссии</w:t>
      </w:r>
    </w:p>
    <w:p w:rsidR="00BA4806" w:rsidRDefault="00BA4806" w:rsidP="00BA4806">
      <w:pPr>
        <w:pStyle w:val="ConsPlusTitle"/>
        <w:widowControl/>
        <w:ind w:left="927"/>
        <w:rPr>
          <w:rFonts w:ascii="Times New Roman" w:hAnsi="Times New Roman" w:cs="Times New Roman"/>
          <w:b w:val="0"/>
          <w:sz w:val="28"/>
          <w:szCs w:val="28"/>
        </w:rPr>
      </w:pP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5.1. Комиссия осуществляет свою деятельность посредством проведения периодических заседаний.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5.2. Повестка дня заседания формируется секретарем Комиссии по согласованию с председателем Комиссии либо его заместителем.</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5.3. Заседания Комиссии проводятся по мере поступления заявлений на предоставление муниципальной преференции. При необходимости </w:t>
      </w:r>
      <w:r w:rsidRPr="00AF7E69">
        <w:rPr>
          <w:rFonts w:ascii="Times New Roman" w:hAnsi="Times New Roman" w:cs="Times New Roman"/>
          <w:b w:val="0"/>
          <w:sz w:val="28"/>
          <w:szCs w:val="28"/>
        </w:rPr>
        <w:lastRenderedPageBreak/>
        <w:t xml:space="preserve">председатель Комиссии имеет право созвать внеочередное заседание Комиссии. Секретарь Комиссии извещает членов Комиссии о месте, дате и времени проведения заседания. </w:t>
      </w:r>
    </w:p>
    <w:p w:rsidR="00BA4806"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5.4. Решение Комиссии считается правомочным, если на заседании присутствует не менее половины численного состава членов Комиссии.</w:t>
      </w:r>
    </w:p>
    <w:p w:rsidR="00B624BC"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 5.5. Решения Комиссии принимаются простым большинством голосов от числа присутствующих на заседании путем открытого голосования и оформляются протоколами. При равенстве голосов решающий голос принадлежит председателю Комиссии. Протокол подписывается председателем и секретарем Комиссии. </w:t>
      </w:r>
    </w:p>
    <w:p w:rsidR="0073757E" w:rsidRPr="00AF7E69" w:rsidRDefault="0073757E" w:rsidP="00BA4806">
      <w:pPr>
        <w:pStyle w:val="ConsPlusTitle"/>
        <w:widowControl/>
        <w:ind w:firstLine="708"/>
        <w:jc w:val="both"/>
        <w:rPr>
          <w:rFonts w:ascii="Times New Roman" w:hAnsi="Times New Roman" w:cs="Times New Roman"/>
          <w:b w:val="0"/>
          <w:sz w:val="28"/>
          <w:szCs w:val="28"/>
        </w:rPr>
      </w:pPr>
      <w:r w:rsidRPr="00AF7E69">
        <w:rPr>
          <w:rFonts w:ascii="Times New Roman" w:hAnsi="Times New Roman" w:cs="Times New Roman"/>
          <w:b w:val="0"/>
          <w:sz w:val="28"/>
          <w:szCs w:val="28"/>
        </w:rPr>
        <w:t xml:space="preserve">5.6. Для реализации предоставления муниципальной преференции решения Комиссии направляются Главе </w:t>
      </w:r>
      <w:r w:rsidR="00B624BC">
        <w:rPr>
          <w:rFonts w:ascii="Times New Roman" w:hAnsi="Times New Roman" w:cs="Times New Roman"/>
          <w:b w:val="0"/>
          <w:sz w:val="28"/>
          <w:szCs w:val="28"/>
        </w:rPr>
        <w:t>сельсовета</w:t>
      </w:r>
      <w:bookmarkStart w:id="0" w:name="_GoBack"/>
      <w:bookmarkEnd w:id="0"/>
      <w:r w:rsidRPr="00AF7E69">
        <w:rPr>
          <w:rFonts w:ascii="Times New Roman" w:hAnsi="Times New Roman" w:cs="Times New Roman"/>
          <w:b w:val="0"/>
          <w:sz w:val="28"/>
          <w:szCs w:val="28"/>
        </w:rPr>
        <w:t xml:space="preserve"> для принятия соответствующих муниципальных правовых актов.</w:t>
      </w: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p w:rsidR="0073757E" w:rsidRPr="0073757E" w:rsidRDefault="0073757E" w:rsidP="004D1CE6">
      <w:pPr>
        <w:pStyle w:val="ConsPlusTitle"/>
        <w:widowControl/>
        <w:jc w:val="both"/>
        <w:rPr>
          <w:rFonts w:ascii="Times New Roman" w:hAnsi="Times New Roman" w:cs="Times New Roman"/>
          <w:b w:val="0"/>
          <w:sz w:val="28"/>
          <w:szCs w:val="28"/>
        </w:rPr>
      </w:pPr>
    </w:p>
    <w:sectPr w:rsidR="0073757E" w:rsidRPr="00737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0CF1"/>
    <w:multiLevelType w:val="hybridMultilevel"/>
    <w:tmpl w:val="0F9E6114"/>
    <w:lvl w:ilvl="0" w:tplc="E1A64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35D0844"/>
    <w:multiLevelType w:val="hybridMultilevel"/>
    <w:tmpl w:val="A266C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4620F"/>
    <w:multiLevelType w:val="multilevel"/>
    <w:tmpl w:val="B78062FA"/>
    <w:lvl w:ilvl="0">
      <w:start w:val="1"/>
      <w:numFmt w:val="upperRoman"/>
      <w:lvlText w:val="%1."/>
      <w:lvlJc w:val="left"/>
      <w:pPr>
        <w:ind w:left="1146" w:hanging="720"/>
      </w:pPr>
      <w:rPr>
        <w:rFonts w:hint="default"/>
      </w:rPr>
    </w:lvl>
    <w:lvl w:ilvl="1">
      <w:start w:val="6"/>
      <w:numFmt w:val="decimal"/>
      <w:isLgl/>
      <w:lvlText w:val="%1.%2."/>
      <w:lvlJc w:val="left"/>
      <w:pPr>
        <w:ind w:left="1004"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577" w:hanging="1080"/>
      </w:pPr>
      <w:rPr>
        <w:rFonts w:hint="default"/>
      </w:rPr>
    </w:lvl>
    <w:lvl w:ilvl="4">
      <w:start w:val="1"/>
      <w:numFmt w:val="decimal"/>
      <w:isLgl/>
      <w:lvlText w:val="%1.%2.%3.%4.%5."/>
      <w:lvlJc w:val="left"/>
      <w:pPr>
        <w:ind w:left="2934" w:hanging="1080"/>
      </w:pPr>
      <w:rPr>
        <w:rFonts w:hint="default"/>
      </w:rPr>
    </w:lvl>
    <w:lvl w:ilvl="5">
      <w:start w:val="1"/>
      <w:numFmt w:val="decimal"/>
      <w:isLgl/>
      <w:lvlText w:val="%1.%2.%3.%4.%5.%6."/>
      <w:lvlJc w:val="left"/>
      <w:pPr>
        <w:ind w:left="3651" w:hanging="1440"/>
      </w:pPr>
      <w:rPr>
        <w:rFonts w:hint="default"/>
      </w:rPr>
    </w:lvl>
    <w:lvl w:ilvl="6">
      <w:start w:val="1"/>
      <w:numFmt w:val="decimal"/>
      <w:isLgl/>
      <w:lvlText w:val="%1.%2.%3.%4.%5.%6.%7."/>
      <w:lvlJc w:val="left"/>
      <w:pPr>
        <w:ind w:left="4368" w:hanging="1800"/>
      </w:pPr>
      <w:rPr>
        <w:rFonts w:hint="default"/>
      </w:rPr>
    </w:lvl>
    <w:lvl w:ilvl="7">
      <w:start w:val="1"/>
      <w:numFmt w:val="decimal"/>
      <w:isLgl/>
      <w:lvlText w:val="%1.%2.%3.%4.%5.%6.%7.%8."/>
      <w:lvlJc w:val="left"/>
      <w:pPr>
        <w:ind w:left="4725" w:hanging="1800"/>
      </w:pPr>
      <w:rPr>
        <w:rFonts w:hint="default"/>
      </w:rPr>
    </w:lvl>
    <w:lvl w:ilvl="8">
      <w:start w:val="1"/>
      <w:numFmt w:val="decimal"/>
      <w:isLgl/>
      <w:lvlText w:val="%1.%2.%3.%4.%5.%6.%7.%8.%9."/>
      <w:lvlJc w:val="left"/>
      <w:pPr>
        <w:ind w:left="5442" w:hanging="2160"/>
      </w:pPr>
      <w:rPr>
        <w:rFonts w:hint="default"/>
      </w:rPr>
    </w:lvl>
  </w:abstractNum>
  <w:abstractNum w:abstractNumId="3" w15:restartNumberingAfterBreak="0">
    <w:nsid w:val="24FE6BDA"/>
    <w:multiLevelType w:val="hybridMultilevel"/>
    <w:tmpl w:val="B23E6E7C"/>
    <w:lvl w:ilvl="0" w:tplc="85D6EBC0">
      <w:start w:val="3"/>
      <w:numFmt w:val="upperRoman"/>
      <w:lvlText w:val="%1."/>
      <w:lvlJc w:val="left"/>
      <w:pPr>
        <w:ind w:left="1866" w:hanging="72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4" w15:restartNumberingAfterBreak="0">
    <w:nsid w:val="29F3796F"/>
    <w:multiLevelType w:val="hybridMultilevel"/>
    <w:tmpl w:val="185259CC"/>
    <w:lvl w:ilvl="0" w:tplc="6A723274">
      <w:start w:val="1"/>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5" w15:restartNumberingAfterBreak="0">
    <w:nsid w:val="41971031"/>
    <w:multiLevelType w:val="hybridMultilevel"/>
    <w:tmpl w:val="E518454E"/>
    <w:lvl w:ilvl="0" w:tplc="B3C2AE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4EDB7EF3"/>
    <w:multiLevelType w:val="hybridMultilevel"/>
    <w:tmpl w:val="578285EA"/>
    <w:lvl w:ilvl="0" w:tplc="31F041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3C431F5"/>
    <w:multiLevelType w:val="hybridMultilevel"/>
    <w:tmpl w:val="04DE1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0"/>
  </w:num>
  <w:num w:numId="4">
    <w:abstractNumId w:val="2"/>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F7"/>
    <w:rsid w:val="0011572E"/>
    <w:rsid w:val="004B2F88"/>
    <w:rsid w:val="004C46E5"/>
    <w:rsid w:val="004D1CE6"/>
    <w:rsid w:val="005701D2"/>
    <w:rsid w:val="005D59F7"/>
    <w:rsid w:val="005E7FFD"/>
    <w:rsid w:val="0073757E"/>
    <w:rsid w:val="007C7954"/>
    <w:rsid w:val="00867A70"/>
    <w:rsid w:val="00AF7E69"/>
    <w:rsid w:val="00B624BC"/>
    <w:rsid w:val="00BA4806"/>
    <w:rsid w:val="00BC4A28"/>
    <w:rsid w:val="00E101DE"/>
    <w:rsid w:val="00E13E90"/>
    <w:rsid w:val="00EE5262"/>
    <w:rsid w:val="00EF18F6"/>
    <w:rsid w:val="00EF1BCE"/>
    <w:rsid w:val="00F4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281FC"/>
  <w15:chartTrackingRefBased/>
  <w15:docId w15:val="{0F7001A1-497F-48A0-ADB6-29EC757A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1DE"/>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101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No Spacing"/>
    <w:link w:val="a4"/>
    <w:uiPriority w:val="1"/>
    <w:qFormat/>
    <w:rsid w:val="00E101DE"/>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E101DE"/>
    <w:rPr>
      <w:rFonts w:ascii="Calibri" w:eastAsia="Calibri" w:hAnsi="Calibri" w:cs="Times New Roman"/>
    </w:rPr>
  </w:style>
  <w:style w:type="paragraph" w:styleId="a5">
    <w:name w:val="Normal (Web)"/>
    <w:basedOn w:val="a"/>
    <w:unhideWhenUsed/>
    <w:rsid w:val="00EE5262"/>
    <w:pPr>
      <w:spacing w:before="100" w:beforeAutospacing="1" w:after="100" w:afterAutospacing="1"/>
    </w:pPr>
    <w:rPr>
      <w:rFonts w:ascii="Arial" w:hAnsi="Arial" w:cs="Arial"/>
      <w:color w:val="000000"/>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13</Pages>
  <Words>4216</Words>
  <Characters>24033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7</cp:revision>
  <dcterms:created xsi:type="dcterms:W3CDTF">2025-04-10T07:13:00Z</dcterms:created>
  <dcterms:modified xsi:type="dcterms:W3CDTF">2025-04-11T03:51:00Z</dcterms:modified>
</cp:coreProperties>
</file>