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14" w:rsidRDefault="008C0BCD" w:rsidP="00E103C7">
      <w:pPr>
        <w:jc w:val="center"/>
        <w:rPr>
          <w:rFonts w:ascii="Times New Roman" w:hAnsi="Times New Roman"/>
          <w:b/>
          <w:sz w:val="28"/>
          <w:szCs w:val="28"/>
        </w:rPr>
      </w:pPr>
      <w:r w:rsidRPr="00E103C7">
        <w:rPr>
          <w:rFonts w:ascii="Times New Roman" w:hAnsi="Times New Roman"/>
          <w:b/>
          <w:sz w:val="28"/>
          <w:szCs w:val="28"/>
        </w:rPr>
        <w:t xml:space="preserve">Отчет о результатах приватизации муниципального имущества </w:t>
      </w:r>
    </w:p>
    <w:p w:rsidR="002C1EA4" w:rsidRPr="00E103C7" w:rsidRDefault="00A53CC0" w:rsidP="00E103C7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  2023</w:t>
      </w:r>
      <w:proofErr w:type="gramEnd"/>
      <w:r w:rsidR="008C0BCD" w:rsidRPr="00E103C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74B14" w:rsidRDefault="00E103C7" w:rsidP="00274B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03C7">
        <w:rPr>
          <w:rFonts w:ascii="Times New Roman" w:hAnsi="Times New Roman"/>
          <w:sz w:val="28"/>
          <w:szCs w:val="28"/>
        </w:rPr>
        <w:t xml:space="preserve">Согласно </w:t>
      </w:r>
      <w:r w:rsidR="00274B14">
        <w:rPr>
          <w:rFonts w:ascii="Times New Roman" w:hAnsi="Times New Roman"/>
          <w:sz w:val="28"/>
          <w:szCs w:val="28"/>
        </w:rPr>
        <w:t>Прогнозного</w:t>
      </w:r>
      <w:r w:rsidRPr="00E103C7">
        <w:rPr>
          <w:rFonts w:ascii="Times New Roman" w:hAnsi="Times New Roman"/>
          <w:sz w:val="28"/>
          <w:szCs w:val="28"/>
        </w:rPr>
        <w:t xml:space="preserve"> план</w:t>
      </w:r>
      <w:r w:rsidR="00274B14">
        <w:rPr>
          <w:rFonts w:ascii="Times New Roman" w:hAnsi="Times New Roman"/>
          <w:sz w:val="28"/>
          <w:szCs w:val="28"/>
        </w:rPr>
        <w:t>а</w:t>
      </w:r>
      <w:r w:rsidRPr="00E103C7">
        <w:rPr>
          <w:rFonts w:ascii="Times New Roman" w:hAnsi="Times New Roman"/>
          <w:sz w:val="28"/>
          <w:szCs w:val="28"/>
        </w:rPr>
        <w:t xml:space="preserve"> приватизации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3C7">
        <w:rPr>
          <w:rFonts w:ascii="Times New Roman" w:hAnsi="Times New Roman"/>
          <w:sz w:val="28"/>
          <w:szCs w:val="28"/>
        </w:rPr>
        <w:t>муниципального образования Орловского сельсовет Немецкого национального района Алтайск</w:t>
      </w:r>
      <w:r w:rsidR="00A53CC0">
        <w:rPr>
          <w:rFonts w:ascii="Times New Roman" w:hAnsi="Times New Roman"/>
          <w:sz w:val="28"/>
          <w:szCs w:val="28"/>
        </w:rPr>
        <w:t>ого края на 2023</w:t>
      </w:r>
      <w:r w:rsidRPr="00E103C7">
        <w:rPr>
          <w:rFonts w:ascii="Times New Roman" w:hAnsi="Times New Roman"/>
          <w:sz w:val="28"/>
          <w:szCs w:val="28"/>
        </w:rPr>
        <w:t xml:space="preserve"> год</w:t>
      </w:r>
      <w:r w:rsidR="00274B14">
        <w:rPr>
          <w:rFonts w:ascii="Times New Roman" w:hAnsi="Times New Roman"/>
          <w:sz w:val="28"/>
          <w:szCs w:val="28"/>
        </w:rPr>
        <w:t xml:space="preserve"> было запланировано продать недвижимого имущества в количестве </w:t>
      </w:r>
      <w:r w:rsidR="00A53CC0">
        <w:rPr>
          <w:rFonts w:ascii="Times New Roman" w:hAnsi="Times New Roman"/>
          <w:sz w:val="28"/>
          <w:szCs w:val="28"/>
        </w:rPr>
        <w:t>31</w:t>
      </w:r>
      <w:r w:rsidR="00274B14">
        <w:rPr>
          <w:rFonts w:ascii="Times New Roman" w:hAnsi="Times New Roman"/>
          <w:sz w:val="28"/>
          <w:szCs w:val="28"/>
        </w:rPr>
        <w:t xml:space="preserve"> объектов, 1 </w:t>
      </w:r>
      <w:r w:rsidR="005215C0">
        <w:rPr>
          <w:rFonts w:ascii="Times New Roman" w:hAnsi="Times New Roman"/>
          <w:sz w:val="28"/>
          <w:szCs w:val="28"/>
        </w:rPr>
        <w:t>объект движимого имущества.</w:t>
      </w:r>
      <w:r w:rsidR="00274B14">
        <w:rPr>
          <w:rFonts w:ascii="Times New Roman" w:hAnsi="Times New Roman"/>
          <w:sz w:val="28"/>
          <w:szCs w:val="28"/>
        </w:rPr>
        <w:t xml:space="preserve"> </w:t>
      </w:r>
    </w:p>
    <w:p w:rsidR="008C0BCD" w:rsidRDefault="00E103C7" w:rsidP="00E10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03C7">
        <w:rPr>
          <w:rFonts w:ascii="Times New Roman" w:hAnsi="Times New Roman"/>
          <w:sz w:val="28"/>
          <w:szCs w:val="28"/>
        </w:rPr>
        <w:t xml:space="preserve"> </w:t>
      </w:r>
      <w:r w:rsidR="008C0BCD" w:rsidRPr="00E103C7">
        <w:rPr>
          <w:rFonts w:ascii="Times New Roman" w:hAnsi="Times New Roman"/>
          <w:sz w:val="28"/>
          <w:szCs w:val="28"/>
        </w:rPr>
        <w:t>В период</w:t>
      </w:r>
      <w:r w:rsidR="0028125B">
        <w:rPr>
          <w:rFonts w:ascii="Times New Roman" w:hAnsi="Times New Roman"/>
          <w:sz w:val="28"/>
          <w:szCs w:val="28"/>
        </w:rPr>
        <w:t xml:space="preserve"> с 01 </w:t>
      </w:r>
      <w:proofErr w:type="gramStart"/>
      <w:r w:rsidR="0028125B">
        <w:rPr>
          <w:rFonts w:ascii="Times New Roman" w:hAnsi="Times New Roman"/>
          <w:sz w:val="28"/>
          <w:szCs w:val="28"/>
        </w:rPr>
        <w:t>января  по</w:t>
      </w:r>
      <w:proofErr w:type="gramEnd"/>
      <w:r w:rsidR="0028125B">
        <w:rPr>
          <w:rFonts w:ascii="Times New Roman" w:hAnsi="Times New Roman"/>
          <w:sz w:val="28"/>
          <w:szCs w:val="28"/>
        </w:rPr>
        <w:t xml:space="preserve"> 31 декабря 202</w:t>
      </w:r>
      <w:r w:rsidR="00A53CC0">
        <w:rPr>
          <w:rFonts w:ascii="Times New Roman" w:hAnsi="Times New Roman"/>
          <w:sz w:val="28"/>
          <w:szCs w:val="28"/>
        </w:rPr>
        <w:t>3</w:t>
      </w:r>
      <w:r w:rsidR="008C0BCD" w:rsidRPr="00E103C7">
        <w:rPr>
          <w:rFonts w:ascii="Times New Roman" w:hAnsi="Times New Roman"/>
          <w:sz w:val="28"/>
          <w:szCs w:val="28"/>
        </w:rPr>
        <w:t xml:space="preserve"> года</w:t>
      </w:r>
      <w:r w:rsidR="005215C0">
        <w:rPr>
          <w:rFonts w:ascii="Times New Roman" w:hAnsi="Times New Roman"/>
          <w:sz w:val="28"/>
          <w:szCs w:val="28"/>
        </w:rPr>
        <w:t xml:space="preserve"> было продано 3 объекта недвижимого имущества:</w:t>
      </w:r>
    </w:p>
    <w:p w:rsidR="005215C0" w:rsidRDefault="005215C0" w:rsidP="00F01B3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Нежилое здание (</w:t>
      </w:r>
      <w:r w:rsidR="00A53CC0">
        <w:rPr>
          <w:rFonts w:ascii="Times New Roman" w:hAnsi="Times New Roman"/>
          <w:sz w:val="28"/>
          <w:szCs w:val="28"/>
        </w:rPr>
        <w:t>свиноферма</w:t>
      </w:r>
      <w:r w:rsidR="0028125B" w:rsidRPr="0028125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земельный участок, расположенные по адресу: ННР с. Орлово ул. Гагарина </w:t>
      </w:r>
      <w:r w:rsidR="00A53CC0">
        <w:rPr>
          <w:rFonts w:ascii="Times New Roman" w:hAnsi="Times New Roman"/>
          <w:sz w:val="28"/>
          <w:szCs w:val="28"/>
        </w:rPr>
        <w:t>1г</w:t>
      </w:r>
      <w:r>
        <w:rPr>
          <w:rFonts w:ascii="Times New Roman" w:hAnsi="Times New Roman"/>
          <w:sz w:val="28"/>
          <w:szCs w:val="28"/>
        </w:rPr>
        <w:t>.</w:t>
      </w:r>
      <w:r w:rsidR="00F01B33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ачальная цена аукциона </w:t>
      </w:r>
      <w:r w:rsidR="00A53CC0" w:rsidRPr="00A53CC0">
        <w:rPr>
          <w:rFonts w:ascii="Times New Roman" w:hAnsi="Times New Roman"/>
          <w:sz w:val="28"/>
          <w:szCs w:val="28"/>
        </w:rPr>
        <w:t>409000,00</w:t>
      </w:r>
      <w:r w:rsidR="00F01B33" w:rsidRPr="00A53CC0">
        <w:rPr>
          <w:rFonts w:ascii="Times New Roman" w:hAnsi="Times New Roman"/>
          <w:sz w:val="28"/>
          <w:szCs w:val="28"/>
        </w:rPr>
        <w:t xml:space="preserve"> </w:t>
      </w:r>
      <w:r w:rsidR="00F01B33">
        <w:rPr>
          <w:rFonts w:ascii="Times New Roman" w:hAnsi="Times New Roman"/>
          <w:sz w:val="28"/>
          <w:szCs w:val="28"/>
        </w:rPr>
        <w:t xml:space="preserve">рублей, итоговая цена – </w:t>
      </w:r>
      <w:r w:rsidR="00A53CC0">
        <w:rPr>
          <w:rFonts w:ascii="Times New Roman" w:hAnsi="Times New Roman"/>
          <w:sz w:val="28"/>
          <w:szCs w:val="28"/>
        </w:rPr>
        <w:t>409000</w:t>
      </w:r>
      <w:r w:rsidR="00F01B33">
        <w:rPr>
          <w:rFonts w:ascii="Times New Roman" w:hAnsi="Times New Roman"/>
          <w:sz w:val="28"/>
          <w:szCs w:val="28"/>
        </w:rPr>
        <w:t>,00 рублей.</w:t>
      </w:r>
    </w:p>
    <w:p w:rsidR="00F01B33" w:rsidRDefault="00F01B33" w:rsidP="00F01B3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Нежилое здание (</w:t>
      </w:r>
      <w:r w:rsidR="00A53CC0">
        <w:rPr>
          <w:rFonts w:ascii="Times New Roman" w:hAnsi="Times New Roman"/>
          <w:sz w:val="28"/>
          <w:szCs w:val="28"/>
        </w:rPr>
        <w:t>коровник</w:t>
      </w:r>
      <w:r>
        <w:rPr>
          <w:rFonts w:ascii="Times New Roman" w:hAnsi="Times New Roman"/>
          <w:sz w:val="28"/>
          <w:szCs w:val="28"/>
        </w:rPr>
        <w:t>)</w:t>
      </w:r>
      <w:r w:rsidR="009E264F">
        <w:rPr>
          <w:rFonts w:ascii="Times New Roman" w:hAnsi="Times New Roman"/>
          <w:sz w:val="28"/>
          <w:szCs w:val="28"/>
        </w:rPr>
        <w:t xml:space="preserve">, земельный участок, </w:t>
      </w:r>
      <w:r>
        <w:rPr>
          <w:rFonts w:ascii="Times New Roman" w:hAnsi="Times New Roman"/>
          <w:sz w:val="28"/>
          <w:szCs w:val="28"/>
        </w:rPr>
        <w:t>расположенные по адресу</w:t>
      </w:r>
      <w:r w:rsidR="00A53CC0">
        <w:rPr>
          <w:rFonts w:ascii="Times New Roman" w:hAnsi="Times New Roman"/>
          <w:sz w:val="28"/>
          <w:szCs w:val="28"/>
        </w:rPr>
        <w:t>: ННР с. Орлово ул. Гагарина 1о</w:t>
      </w:r>
      <w:r>
        <w:rPr>
          <w:rFonts w:ascii="Times New Roman" w:hAnsi="Times New Roman"/>
          <w:sz w:val="28"/>
          <w:szCs w:val="28"/>
        </w:rPr>
        <w:t xml:space="preserve">. Начальная цена аукциона </w:t>
      </w:r>
      <w:r w:rsidR="00A53CC0" w:rsidRPr="00A53CC0">
        <w:rPr>
          <w:rFonts w:ascii="Times New Roman" w:hAnsi="Times New Roman"/>
          <w:sz w:val="28"/>
          <w:szCs w:val="28"/>
        </w:rPr>
        <w:t>230000,00</w:t>
      </w:r>
      <w:r w:rsidRPr="00A53C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рублей, итоговая цена – </w:t>
      </w:r>
      <w:r w:rsidR="00A53CC0">
        <w:rPr>
          <w:rFonts w:ascii="Times New Roman" w:hAnsi="Times New Roman"/>
          <w:sz w:val="28"/>
          <w:szCs w:val="28"/>
        </w:rPr>
        <w:t>230000,00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8E1D89" w:rsidRDefault="008E1D89" w:rsidP="008E1D8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Нежилое здание (</w:t>
      </w:r>
      <w:r w:rsidR="00A53CC0">
        <w:rPr>
          <w:rFonts w:ascii="Times New Roman" w:hAnsi="Times New Roman"/>
          <w:sz w:val="28"/>
          <w:szCs w:val="28"/>
        </w:rPr>
        <w:t>плотницкая-столярка</w:t>
      </w:r>
      <w:r>
        <w:rPr>
          <w:rFonts w:ascii="Times New Roman" w:hAnsi="Times New Roman"/>
          <w:sz w:val="28"/>
          <w:szCs w:val="28"/>
        </w:rPr>
        <w:t>), земельный участок, расположенные по адресу: ННР с. Орло</w:t>
      </w:r>
      <w:r w:rsidR="009E264F">
        <w:rPr>
          <w:rFonts w:ascii="Times New Roman" w:hAnsi="Times New Roman"/>
          <w:sz w:val="28"/>
          <w:szCs w:val="28"/>
        </w:rPr>
        <w:t xml:space="preserve">во ул. </w:t>
      </w:r>
      <w:r w:rsidR="00A53CC0">
        <w:rPr>
          <w:rFonts w:ascii="Times New Roman" w:hAnsi="Times New Roman"/>
          <w:sz w:val="28"/>
          <w:szCs w:val="28"/>
        </w:rPr>
        <w:t>Школьная</w:t>
      </w:r>
      <w:r w:rsidR="009E264F">
        <w:rPr>
          <w:rFonts w:ascii="Times New Roman" w:hAnsi="Times New Roman"/>
          <w:sz w:val="28"/>
          <w:szCs w:val="28"/>
        </w:rPr>
        <w:t xml:space="preserve"> </w:t>
      </w:r>
      <w:r w:rsidR="00A53CC0">
        <w:rPr>
          <w:rFonts w:ascii="Times New Roman" w:hAnsi="Times New Roman"/>
          <w:sz w:val="28"/>
          <w:szCs w:val="28"/>
        </w:rPr>
        <w:t>д. 90.</w:t>
      </w:r>
      <w:r>
        <w:rPr>
          <w:rFonts w:ascii="Times New Roman" w:hAnsi="Times New Roman"/>
          <w:sz w:val="28"/>
          <w:szCs w:val="28"/>
        </w:rPr>
        <w:t xml:space="preserve"> Начальная цена аукциона </w:t>
      </w:r>
      <w:r w:rsidR="00A53CC0" w:rsidRPr="00A53CC0">
        <w:rPr>
          <w:rFonts w:ascii="Times New Roman" w:hAnsi="Times New Roman"/>
          <w:sz w:val="28"/>
          <w:szCs w:val="28"/>
        </w:rPr>
        <w:t>205000,00</w:t>
      </w:r>
      <w:r w:rsidRPr="00A53C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рублей, итоговая цена – </w:t>
      </w:r>
      <w:r w:rsidR="00A53CC0">
        <w:rPr>
          <w:rFonts w:ascii="Times New Roman" w:hAnsi="Times New Roman"/>
          <w:sz w:val="28"/>
          <w:szCs w:val="28"/>
        </w:rPr>
        <w:t>205000,00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8E1D89" w:rsidRPr="008E1D89" w:rsidRDefault="008E1D89" w:rsidP="008E1D89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 с</w:t>
      </w:r>
      <w:r w:rsidR="009E264F">
        <w:rPr>
          <w:rFonts w:ascii="Times New Roman" w:hAnsi="Times New Roman"/>
          <w:sz w:val="28"/>
          <w:szCs w:val="28"/>
        </w:rPr>
        <w:t>умма по итогам аукционов за 202</w:t>
      </w:r>
      <w:r w:rsidR="00A53CC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составляет </w:t>
      </w:r>
      <w:r w:rsidR="00A53CC0">
        <w:rPr>
          <w:rFonts w:ascii="Times New Roman" w:hAnsi="Times New Roman"/>
          <w:sz w:val="28"/>
          <w:szCs w:val="28"/>
        </w:rPr>
        <w:t>844000,00</w:t>
      </w:r>
      <w:r>
        <w:rPr>
          <w:rFonts w:ascii="Times New Roman" w:hAnsi="Times New Roman"/>
          <w:sz w:val="28"/>
          <w:szCs w:val="28"/>
        </w:rPr>
        <w:t xml:space="preserve"> рублей, из них НДС составляет </w:t>
      </w:r>
      <w:r w:rsidR="00A53CC0">
        <w:rPr>
          <w:rFonts w:ascii="Times New Roman" w:hAnsi="Times New Roman"/>
          <w:sz w:val="28"/>
          <w:szCs w:val="28"/>
        </w:rPr>
        <w:t>147600,00</w:t>
      </w:r>
      <w:r w:rsidRPr="00CC02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</w:p>
    <w:p w:rsidR="00F01B33" w:rsidRPr="005215C0" w:rsidRDefault="00F01B33" w:rsidP="00F01B3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01B33" w:rsidRPr="0052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651BE"/>
    <w:multiLevelType w:val="hybridMultilevel"/>
    <w:tmpl w:val="2748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D4"/>
    <w:rsid w:val="00274B14"/>
    <w:rsid w:val="0028125B"/>
    <w:rsid w:val="002C1EA4"/>
    <w:rsid w:val="005215C0"/>
    <w:rsid w:val="008C0BCD"/>
    <w:rsid w:val="008E1D89"/>
    <w:rsid w:val="009E264F"/>
    <w:rsid w:val="00A53CC0"/>
    <w:rsid w:val="00CC024A"/>
    <w:rsid w:val="00E103C7"/>
    <w:rsid w:val="00ED5FD4"/>
    <w:rsid w:val="00F0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BC49"/>
  <w15:chartTrackingRefBased/>
  <w15:docId w15:val="{2BA4E819-232D-4BD8-8490-A86001A9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B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5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2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6</cp:revision>
  <cp:lastPrinted>2024-04-24T05:31:00Z</cp:lastPrinted>
  <dcterms:created xsi:type="dcterms:W3CDTF">2022-03-29T07:58:00Z</dcterms:created>
  <dcterms:modified xsi:type="dcterms:W3CDTF">2024-04-24T05:32:00Z</dcterms:modified>
</cp:coreProperties>
</file>